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7478" w14:textId="0EB7FF39" w:rsidR="003A3EDB" w:rsidRDefault="00615E60">
      <w:r>
        <w:rPr>
          <w:rFonts w:hint="eastAsia"/>
        </w:rPr>
        <w:t>我的家乡是浙江省温州市苍南县龙港镇（2019年</w:t>
      </w:r>
      <w:proofErr w:type="gramStart"/>
      <w:r>
        <w:rPr>
          <w:rFonts w:hint="eastAsia"/>
        </w:rPr>
        <w:t>镇批市了</w:t>
      </w:r>
      <w:proofErr w:type="gramEnd"/>
      <w:r>
        <w:rPr>
          <w:rFonts w:hint="eastAsia"/>
        </w:rPr>
        <w:t>，现在叫做龙港市）</w:t>
      </w:r>
    </w:p>
    <w:p w14:paraId="252642BD" w14:textId="121A5113" w:rsidR="00615E60" w:rsidRPr="000F6A73" w:rsidRDefault="00615E60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产业数字化转型——龙港镇主要以包装印刷产业为主，近年来兴起了</w:t>
      </w:r>
      <w:proofErr w:type="gramStart"/>
      <w:r>
        <w:rPr>
          <w:rFonts w:hint="eastAsia"/>
        </w:rPr>
        <w:t>做网店微</w:t>
      </w:r>
      <w:proofErr w:type="gramEnd"/>
      <w:r>
        <w:rPr>
          <w:rFonts w:hint="eastAsia"/>
        </w:rPr>
        <w:t>商</w:t>
      </w:r>
      <w:r w:rsidR="000F6A73">
        <w:rPr>
          <w:rFonts w:hint="eastAsia"/>
        </w:rPr>
        <w:t>，并且吸取印刷平台创建经验，</w:t>
      </w:r>
      <w:r w:rsidR="000F6A73" w:rsidRPr="000F6A73">
        <w:rPr>
          <w:rFonts w:hint="eastAsia"/>
        </w:rPr>
        <w:t>大力推进龙港市印刷包装行业绿色化、数字化、智能化、融合化发展</w:t>
      </w:r>
      <w:r w:rsidR="000F6A73">
        <w:rPr>
          <w:rFonts w:hint="eastAsia"/>
        </w:rPr>
        <w:t>。</w:t>
      </w:r>
    </w:p>
    <w:p w14:paraId="623D5022" w14:textId="395AD987" w:rsidR="00615E60" w:rsidRDefault="00615E60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乡村信息化基础设施建设（通信网络）</w:t>
      </w:r>
      <w:r w:rsidR="000F6A73">
        <w:rPr>
          <w:rFonts w:hint="eastAsia"/>
        </w:rPr>
        <w:t>。5</w:t>
      </w:r>
      <w:r w:rsidR="000F6A73">
        <w:t>G</w:t>
      </w:r>
      <w:r w:rsidR="000F6A73">
        <w:rPr>
          <w:rFonts w:hint="eastAsia"/>
        </w:rPr>
        <w:t>的普及。</w:t>
      </w:r>
    </w:p>
    <w:p w14:paraId="101EB459" w14:textId="1EB327CB" w:rsidR="00615E60" w:rsidRDefault="00615E60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农民数字化生活水平。</w:t>
      </w:r>
      <w:r w:rsidR="000F6A73">
        <w:rPr>
          <w:rFonts w:hint="eastAsia"/>
        </w:rPr>
        <w:t>比如建立社会治理一体化，“最多跑一次”“一枚印章”改革，提高工作效率。比如设立菜鸟驿站，</w:t>
      </w:r>
      <w:r w:rsidR="0028644A">
        <w:rPr>
          <w:rFonts w:hint="eastAsia"/>
        </w:rPr>
        <w:t>购物使都使用</w:t>
      </w:r>
      <w:proofErr w:type="gramStart"/>
      <w:r w:rsidR="0028644A">
        <w:rPr>
          <w:rFonts w:hint="eastAsia"/>
        </w:rPr>
        <w:t>二维码进行</w:t>
      </w:r>
      <w:proofErr w:type="gramEnd"/>
      <w:r w:rsidR="0028644A">
        <w:rPr>
          <w:rFonts w:hint="eastAsia"/>
        </w:rPr>
        <w:t>商品交易，</w:t>
      </w:r>
      <w:proofErr w:type="gramStart"/>
      <w:r w:rsidR="000F6A73">
        <w:rPr>
          <w:rFonts w:hint="eastAsia"/>
        </w:rPr>
        <w:t>使网购</w:t>
      </w:r>
      <w:r w:rsidR="0028644A">
        <w:rPr>
          <w:rFonts w:hint="eastAsia"/>
        </w:rPr>
        <w:t>和</w:t>
      </w:r>
      <w:proofErr w:type="gramEnd"/>
      <w:r w:rsidR="0028644A">
        <w:rPr>
          <w:rFonts w:hint="eastAsia"/>
        </w:rPr>
        <w:t>数字支付</w:t>
      </w:r>
      <w:r w:rsidR="000F6A73">
        <w:rPr>
          <w:rFonts w:hint="eastAsia"/>
        </w:rPr>
        <w:t>更加方便；举行“电商”“自媒体”等课程为成年人进行远程教育和继续教育</w:t>
      </w:r>
      <w:r w:rsidR="000F6A73">
        <w:t xml:space="preserve"> </w:t>
      </w:r>
      <w:r w:rsidR="000F6A73">
        <w:rPr>
          <w:rFonts w:hint="eastAsia"/>
        </w:rPr>
        <w:t>。</w:t>
      </w:r>
    </w:p>
    <w:p w14:paraId="106EE118" w14:textId="5A0A5DDA" w:rsidR="000F6A73" w:rsidRPr="000F6A73" w:rsidRDefault="000F6A73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“智慧应急一张图”，因为龙港近海，</w:t>
      </w:r>
      <w:r w:rsidRPr="000F6A73">
        <w:rPr>
          <w:rFonts w:hint="eastAsia"/>
        </w:rPr>
        <w:t>所以</w:t>
      </w:r>
      <w:r w:rsidRPr="000F6A73">
        <w:rPr>
          <w:rFonts w:hint="eastAsia"/>
        </w:rPr>
        <w:t>分期推出应急协同处突系统、防汛防台协同指挥系统等应用场景</w:t>
      </w:r>
      <w:r>
        <w:rPr>
          <w:rFonts w:hint="eastAsia"/>
        </w:rPr>
        <w:t>。</w:t>
      </w:r>
      <w:r w:rsidRPr="000F6A73">
        <w:t>“天空地”态势感知综合应用</w:t>
      </w:r>
      <w:r w:rsidRPr="000F6A73">
        <w:t>，</w:t>
      </w:r>
      <w:r w:rsidRPr="000F6A73">
        <w:rPr>
          <w:rFonts w:hint="eastAsia"/>
        </w:rPr>
        <w:t>运用卫星遥感、无人机</w:t>
      </w:r>
      <w:r>
        <w:rPr>
          <w:rFonts w:hint="eastAsia"/>
        </w:rPr>
        <w:t>等技术监测感知资源。</w:t>
      </w:r>
    </w:p>
    <w:p w14:paraId="5C049D1B" w14:textId="6D57D294" w:rsidR="00615E60" w:rsidRDefault="00615E60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互联网+医疗</w:t>
      </w:r>
      <w:r w:rsidR="000F6A73">
        <w:rPr>
          <w:rFonts w:hint="eastAsia"/>
        </w:rPr>
        <w:t>。</w:t>
      </w:r>
    </w:p>
    <w:p w14:paraId="2766D9A2" w14:textId="6C4BB58D" w:rsidR="000F6A73" w:rsidRPr="0028644A" w:rsidRDefault="000F6A73" w:rsidP="00615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未来社区、智慧社区的建设。</w:t>
      </w:r>
      <w:r w:rsidR="0028644A">
        <w:rPr>
          <w:rFonts w:hint="eastAsia"/>
        </w:rPr>
        <w:t>集成了</w:t>
      </w:r>
      <w:r w:rsidR="0028644A" w:rsidRPr="0028644A">
        <w:rPr>
          <w:rFonts w:hint="eastAsia"/>
        </w:rPr>
        <w:t>高空巡检、水质监测、危房监控、智慧垃圾桶、智慧农业、网格联动等10多项功能</w:t>
      </w:r>
      <w:r w:rsidR="0028644A">
        <w:rPr>
          <w:rFonts w:hint="eastAsia"/>
        </w:rPr>
        <w:t>。</w:t>
      </w:r>
    </w:p>
    <w:p w14:paraId="16B727DC" w14:textId="758DABCD" w:rsidR="000F6A73" w:rsidRPr="000F6A73" w:rsidRDefault="000F6A73" w:rsidP="00615E60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民生事项数字化应用场景。</w:t>
      </w:r>
      <w:r>
        <w:rPr>
          <w:rFonts w:ascii="微软雅黑" w:eastAsia="微软雅黑" w:hAnsi="微软雅黑" w:hint="eastAsia"/>
          <w:color w:val="555555"/>
          <w:shd w:val="clear" w:color="auto" w:fill="FFFFFF"/>
        </w:rPr>
        <w:t>数</w:t>
      </w:r>
      <w:r w:rsidRPr="000F6A73">
        <w:rPr>
          <w:rFonts w:hint="eastAsia"/>
        </w:rPr>
        <w:t>字化招生、电子施教区查询、健身赛事“一键查”、云呵护儿童健康成长、学问通我师在线等应用，积极打造“民生共享”数字化应用场景</w:t>
      </w:r>
    </w:p>
    <w:sectPr w:rsidR="000F6A73" w:rsidRPr="000F6A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6ED7"/>
    <w:multiLevelType w:val="hybridMultilevel"/>
    <w:tmpl w:val="2598A114"/>
    <w:lvl w:ilvl="0" w:tplc="2B5CF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6489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E60"/>
    <w:rsid w:val="000F6A73"/>
    <w:rsid w:val="0028644A"/>
    <w:rsid w:val="003A3EDB"/>
    <w:rsid w:val="0061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FC065"/>
  <w15:chartTrackingRefBased/>
  <w15:docId w15:val="{783B371B-6693-4745-B777-F4B4287A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E60"/>
    <w:pPr>
      <w:ind w:firstLineChars="200" w:firstLine="420"/>
    </w:pPr>
  </w:style>
  <w:style w:type="character" w:styleId="a4">
    <w:name w:val="Strong"/>
    <w:basedOn w:val="a0"/>
    <w:uiPriority w:val="22"/>
    <w:qFormat/>
    <w:rsid w:val="000F6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1</cp:revision>
  <dcterms:created xsi:type="dcterms:W3CDTF">2023-12-10T14:39:00Z</dcterms:created>
  <dcterms:modified xsi:type="dcterms:W3CDTF">2023-12-10T15:01:00Z</dcterms:modified>
</cp:coreProperties>
</file>