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827D2" w14:textId="59C5FD85" w:rsidR="003077F5" w:rsidRPr="006D0AF2" w:rsidRDefault="003077F5" w:rsidP="0071421A">
      <w:pPr>
        <w:pStyle w:val="1"/>
      </w:pPr>
      <w:r w:rsidRPr="006D0AF2">
        <w:rPr>
          <w:rFonts w:hint="eastAsia"/>
        </w:rPr>
        <w:t>机器学习概论</w:t>
      </w:r>
    </w:p>
    <w:p w14:paraId="67BB8997" w14:textId="675ED2A6" w:rsidR="0058246D" w:rsidRDefault="00090C7D" w:rsidP="001B5AFD">
      <w:r>
        <w:rPr>
          <w:rFonts w:hint="eastAsia"/>
        </w:rPr>
        <w:t>机器学习的应用</w:t>
      </w:r>
    </w:p>
    <w:p w14:paraId="6A9D8893" w14:textId="52707B97" w:rsidR="00090C7D" w:rsidRDefault="00090C7D" w:rsidP="00090C7D">
      <w:pPr>
        <w:pStyle w:val="a8"/>
        <w:numPr>
          <w:ilvl w:val="0"/>
          <w:numId w:val="18"/>
        </w:numPr>
        <w:ind w:firstLineChars="0"/>
      </w:pPr>
      <w:r>
        <w:rPr>
          <w:rFonts w:hint="eastAsia"/>
        </w:rPr>
        <w:t>计算机视觉</w:t>
      </w:r>
    </w:p>
    <w:p w14:paraId="17D6845E" w14:textId="39310EE6" w:rsidR="00090C7D" w:rsidRDefault="00090C7D" w:rsidP="001B5AFD">
      <w:pPr>
        <w:pStyle w:val="a8"/>
        <w:numPr>
          <w:ilvl w:val="0"/>
          <w:numId w:val="18"/>
        </w:numPr>
        <w:ind w:firstLineChars="0"/>
      </w:pPr>
      <w:r>
        <w:rPr>
          <w:rFonts w:hint="eastAsia"/>
        </w:rPr>
        <w:t>自然语言处理</w:t>
      </w:r>
    </w:p>
    <w:p w14:paraId="577A840B" w14:textId="2A7342C6" w:rsidR="00090C7D" w:rsidRDefault="00090C7D" w:rsidP="001B5AFD">
      <w:pPr>
        <w:pStyle w:val="a8"/>
        <w:numPr>
          <w:ilvl w:val="0"/>
          <w:numId w:val="18"/>
        </w:numPr>
        <w:ind w:firstLineChars="0"/>
      </w:pPr>
      <w:r>
        <w:rPr>
          <w:rFonts w:hint="eastAsia"/>
        </w:rPr>
        <w:t>逻辑推理</w:t>
      </w:r>
    </w:p>
    <w:p w14:paraId="73799B66" w14:textId="1383B39A" w:rsidR="00090C7D" w:rsidRDefault="00090C7D" w:rsidP="001B5AFD">
      <w:pPr>
        <w:pStyle w:val="a8"/>
        <w:numPr>
          <w:ilvl w:val="0"/>
          <w:numId w:val="18"/>
        </w:numPr>
        <w:ind w:firstLineChars="0"/>
      </w:pPr>
      <w:r>
        <w:rPr>
          <w:rFonts w:hint="eastAsia"/>
        </w:rPr>
        <w:t>大语言模型</w:t>
      </w:r>
    </w:p>
    <w:p w14:paraId="4CF1996D" w14:textId="2F79ECD8" w:rsidR="00154C92" w:rsidRDefault="00154C92" w:rsidP="001B5AFD">
      <w:r>
        <w:rPr>
          <w:rFonts w:hint="eastAsia"/>
        </w:rPr>
        <w:t>机器学习的分类</w:t>
      </w:r>
    </w:p>
    <w:p w14:paraId="0A965CDF" w14:textId="0F808875" w:rsidR="00154C92" w:rsidRPr="00B00D2A" w:rsidRDefault="00154C92" w:rsidP="001B5AFD">
      <w:r>
        <w:rPr>
          <w:rFonts w:hint="eastAsia"/>
        </w:rPr>
        <w:t>任务角度：分类、回归、聚类、降维</w:t>
      </w:r>
      <w:r w:rsidR="00B00D2A">
        <w:t>……</w:t>
      </w:r>
    </w:p>
    <w:p w14:paraId="1ECF2A94" w14:textId="7CA52F99" w:rsidR="00154C92" w:rsidRPr="00B00D2A" w:rsidRDefault="006A0986" w:rsidP="001B5AFD">
      <w:r>
        <w:rPr>
          <w:rFonts w:hint="eastAsia"/>
        </w:rPr>
        <w:t>方法（</w:t>
      </w:r>
      <w:r w:rsidR="00154C92">
        <w:rPr>
          <w:rFonts w:hint="eastAsia"/>
        </w:rPr>
        <w:t>数据</w:t>
      </w:r>
      <w:r>
        <w:rPr>
          <w:rFonts w:hint="eastAsia"/>
        </w:rPr>
        <w:t>）</w:t>
      </w:r>
      <w:r w:rsidR="00154C92">
        <w:rPr>
          <w:rFonts w:hint="eastAsia"/>
        </w:rPr>
        <w:t>角度：有监督、无监督、强化、半监督</w:t>
      </w:r>
      <w:r w:rsidR="00B00D2A">
        <w:t>……</w:t>
      </w:r>
    </w:p>
    <w:p w14:paraId="29C8A3F8" w14:textId="44E6DF1D" w:rsidR="001B5AFD" w:rsidRDefault="0015763E" w:rsidP="001B5AFD">
      <w:r>
        <w:rPr>
          <w:rFonts w:hint="eastAsia"/>
        </w:rPr>
        <w:t>从本质上来讲，机器学习就是</w:t>
      </w:r>
      <w:r w:rsidR="003077F5">
        <w:rPr>
          <w:rFonts w:hint="eastAsia"/>
        </w:rPr>
        <w:t>让计算机</w:t>
      </w:r>
      <w:r>
        <w:rPr>
          <w:rFonts w:hint="eastAsia"/>
        </w:rPr>
        <w:t>发现数据中的规律。那么我们可以根据这个规律，来预测、作出</w:t>
      </w:r>
      <w:r w:rsidR="000C5D45">
        <w:rPr>
          <w:rFonts w:hint="eastAsia"/>
        </w:rPr>
        <w:t>决策</w:t>
      </w:r>
      <w:r>
        <w:rPr>
          <w:rFonts w:hint="eastAsia"/>
        </w:rPr>
        <w:t>、</w:t>
      </w:r>
      <w:r w:rsidR="00A061B0">
        <w:rPr>
          <w:rFonts w:hint="eastAsia"/>
        </w:rPr>
        <w:t>发现</w:t>
      </w:r>
      <w:r>
        <w:rPr>
          <w:rFonts w:hint="eastAsia"/>
        </w:rPr>
        <w:t>世界运作的关系</w:t>
      </w:r>
      <w:r>
        <w:t>……</w:t>
      </w:r>
    </w:p>
    <w:p w14:paraId="051D9156" w14:textId="4293CBB8" w:rsidR="003077F5" w:rsidRDefault="003077F5" w:rsidP="001B5AFD">
      <w:r>
        <w:rPr>
          <w:rFonts w:hint="eastAsia"/>
        </w:rPr>
        <w:t>三要素</w:t>
      </w:r>
      <w:r w:rsidR="00E04936">
        <w:rPr>
          <w:rFonts w:hint="eastAsia"/>
        </w:rPr>
        <w:t>：</w:t>
      </w:r>
      <w:r w:rsidR="00E04936">
        <w:rPr>
          <w:rFonts w:hint="eastAsia"/>
        </w:rPr>
        <w:t>1</w:t>
      </w:r>
      <w:r>
        <w:rPr>
          <w:rFonts w:hint="eastAsia"/>
        </w:rPr>
        <w:t>、任务</w:t>
      </w:r>
      <w:r>
        <w:rPr>
          <w:rFonts w:hint="eastAsia"/>
        </w:rPr>
        <w:t>2</w:t>
      </w:r>
      <w:r>
        <w:rPr>
          <w:rFonts w:hint="eastAsia"/>
        </w:rPr>
        <w:t>、评价性能指标</w:t>
      </w:r>
      <w:r>
        <w:rPr>
          <w:rFonts w:hint="eastAsia"/>
        </w:rPr>
        <w:t>3</w:t>
      </w:r>
      <w:r>
        <w:rPr>
          <w:rFonts w:hint="eastAsia"/>
        </w:rPr>
        <w:t>、经验</w:t>
      </w:r>
      <w:r w:rsidR="006A0986">
        <w:rPr>
          <w:rFonts w:hint="eastAsia"/>
        </w:rPr>
        <w:t>（数据集）</w:t>
      </w:r>
    </w:p>
    <w:p w14:paraId="2F85C849" w14:textId="0E72AD84" w:rsidR="00B00D2A" w:rsidRDefault="008C37DA" w:rsidP="001B5AFD">
      <w:r>
        <w:rPr>
          <w:rFonts w:hint="eastAsia"/>
        </w:rPr>
        <w:t>有监督学习：已知输入与输出的数据集。机器学习通过算法学习去作出预测，对于分类</w:t>
      </w:r>
      <w:r w:rsidR="00E04936">
        <w:rPr>
          <w:rFonts w:hint="eastAsia"/>
        </w:rPr>
        <w:t>的输出</w:t>
      </w:r>
      <w:r>
        <w:rPr>
          <w:rFonts w:hint="eastAsia"/>
        </w:rPr>
        <w:t>则是一个个标签或者类别</w:t>
      </w:r>
      <w:r w:rsidR="006A0986">
        <w:rPr>
          <w:rFonts w:hint="eastAsia"/>
        </w:rPr>
        <w:t>（离散型）</w:t>
      </w:r>
      <w:r>
        <w:rPr>
          <w:rFonts w:hint="eastAsia"/>
        </w:rPr>
        <w:t>，对于回归</w:t>
      </w:r>
      <w:r w:rsidR="00E04936">
        <w:rPr>
          <w:rFonts w:hint="eastAsia"/>
        </w:rPr>
        <w:t>的输出的</w:t>
      </w:r>
      <w:r>
        <w:rPr>
          <w:rFonts w:hint="eastAsia"/>
        </w:rPr>
        <w:t>则是具体</w:t>
      </w:r>
      <w:r w:rsidR="000C5D45">
        <w:rPr>
          <w:rFonts w:hint="eastAsia"/>
        </w:rPr>
        <w:t>数值</w:t>
      </w:r>
      <w:r w:rsidR="006A0986">
        <w:rPr>
          <w:rFonts w:hint="eastAsia"/>
        </w:rPr>
        <w:t>（连续型）</w:t>
      </w:r>
      <w:r w:rsidR="000C5D45">
        <w:rPr>
          <w:rFonts w:hint="eastAsia"/>
        </w:rPr>
        <w:t>。</w:t>
      </w:r>
      <w:r w:rsidR="004D3006">
        <w:rPr>
          <w:rFonts w:hint="eastAsia"/>
        </w:rPr>
        <w:t>目标是找到关联输入和输出数据的方法。</w:t>
      </w:r>
    </w:p>
    <w:p w14:paraId="0254DDD2" w14:textId="682005A7" w:rsidR="008C37DA" w:rsidRDefault="00CC6393" w:rsidP="001B5AFD">
      <w:r>
        <w:rPr>
          <w:rFonts w:hint="eastAsia"/>
        </w:rPr>
        <w:t>常见的任务包括：分类、回归。应用：计算机视觉（目标检测、图像分类）、自然语言处理（机器翻译）</w:t>
      </w:r>
    </w:p>
    <w:p w14:paraId="00680274" w14:textId="0748F06D" w:rsidR="00F5342E" w:rsidRDefault="00F5342E" w:rsidP="001B5AFD">
      <w:r>
        <w:rPr>
          <w:rFonts w:hint="eastAsia"/>
        </w:rPr>
        <w:t>分类</w:t>
      </w:r>
      <w:r w:rsidR="008C63AC">
        <w:rPr>
          <w:rFonts w:hint="eastAsia"/>
        </w:rPr>
        <w:t>——</w:t>
      </w:r>
      <w:r w:rsidR="001D0324">
        <w:rPr>
          <w:rFonts w:hint="eastAsia"/>
        </w:rPr>
        <w:t>例如</w:t>
      </w:r>
      <w:r>
        <w:rPr>
          <w:rFonts w:hint="eastAsia"/>
        </w:rPr>
        <w:t>k</w:t>
      </w:r>
      <w:r>
        <w:rPr>
          <w:rFonts w:hint="eastAsia"/>
        </w:rPr>
        <w:t>最近邻算法</w:t>
      </w:r>
    </w:p>
    <w:p w14:paraId="6245AF95" w14:textId="2208D23B" w:rsidR="00015657" w:rsidRDefault="00015657" w:rsidP="001B5AFD">
      <w:r>
        <w:rPr>
          <w:rFonts w:hint="eastAsia"/>
        </w:rPr>
        <w:t>1</w:t>
      </w:r>
      <w:r>
        <w:rPr>
          <w:rFonts w:hint="eastAsia"/>
        </w:rPr>
        <w:t>、</w:t>
      </w:r>
      <w:r w:rsidR="008C63AC">
        <w:rPr>
          <w:rFonts w:hint="eastAsia"/>
        </w:rPr>
        <w:t>model=Regreesion()</w:t>
      </w:r>
      <w:r w:rsidR="00920C02">
        <w:rPr>
          <w:rFonts w:hint="eastAsia"/>
        </w:rPr>
        <w:t>建立一个模型（对象）</w:t>
      </w:r>
    </w:p>
    <w:p w14:paraId="73A35A34" w14:textId="34AC0357" w:rsidR="00F5342E" w:rsidRDefault="00015657" w:rsidP="001B5AFD">
      <w:r>
        <w:rPr>
          <w:rFonts w:hint="eastAsia"/>
        </w:rPr>
        <w:t>2</w:t>
      </w:r>
      <w:r>
        <w:rPr>
          <w:rFonts w:hint="eastAsia"/>
        </w:rPr>
        <w:t>、</w:t>
      </w:r>
      <w:r w:rsidR="008C63AC">
        <w:rPr>
          <w:rFonts w:hint="eastAsia"/>
        </w:rPr>
        <w:t>model.fit</w:t>
      </w:r>
      <w:r w:rsidR="00920C02">
        <w:rPr>
          <w:rFonts w:hint="eastAsia"/>
        </w:rPr>
        <w:t>训练模型</w:t>
      </w:r>
      <w:r w:rsidR="00F5342E">
        <w:rPr>
          <w:rFonts w:hint="eastAsia"/>
        </w:rPr>
        <w:t>,</w:t>
      </w:r>
      <w:r w:rsidR="00F5342E">
        <w:rPr>
          <w:rFonts w:hint="eastAsia"/>
        </w:rPr>
        <w:t>让模型</w:t>
      </w:r>
      <w:r>
        <w:rPr>
          <w:rFonts w:hint="eastAsia"/>
        </w:rPr>
        <w:t>学习（拟合）</w:t>
      </w:r>
      <w:r w:rsidR="00F5342E">
        <w:rPr>
          <w:rFonts w:hint="eastAsia"/>
        </w:rPr>
        <w:t>数据</w:t>
      </w:r>
    </w:p>
    <w:p w14:paraId="6FE128F6" w14:textId="311CC18B" w:rsidR="00015657" w:rsidRDefault="00015657" w:rsidP="001B5AFD">
      <w:r>
        <w:rPr>
          <w:rFonts w:hint="eastAsia"/>
        </w:rPr>
        <w:t>3</w:t>
      </w:r>
      <w:r>
        <w:rPr>
          <w:rFonts w:hint="eastAsia"/>
        </w:rPr>
        <w:t>、</w:t>
      </w:r>
      <w:r w:rsidR="008C63AC">
        <w:rPr>
          <w:rFonts w:hint="eastAsia"/>
        </w:rPr>
        <w:t>model.predict</w:t>
      </w:r>
      <w:r w:rsidR="00920C02">
        <w:rPr>
          <w:rFonts w:hint="eastAsia"/>
        </w:rPr>
        <w:t>作出预测</w:t>
      </w:r>
    </w:p>
    <w:p w14:paraId="775B5410" w14:textId="73E29C0B" w:rsidR="00015657" w:rsidRDefault="00015657" w:rsidP="001B5AFD">
      <w:r>
        <w:rPr>
          <w:rFonts w:hint="eastAsia"/>
        </w:rPr>
        <w:t>决策边界</w:t>
      </w:r>
      <w:r w:rsidR="0070084D">
        <w:rPr>
          <w:rFonts w:hint="eastAsia"/>
        </w:rPr>
        <w:t>崎岖不平</w:t>
      </w:r>
      <w:r>
        <w:rPr>
          <w:rFonts w:hint="eastAsia"/>
        </w:rPr>
        <w:t>——</w:t>
      </w:r>
      <w:r>
        <w:rPr>
          <w:rFonts w:hint="eastAsia"/>
        </w:rPr>
        <w:t>&gt;</w:t>
      </w:r>
      <w:r>
        <w:rPr>
          <w:rFonts w:hint="eastAsia"/>
        </w:rPr>
        <w:t>太敏感，</w:t>
      </w:r>
      <w:r w:rsidR="0070084D">
        <w:rPr>
          <w:rFonts w:hint="eastAsia"/>
        </w:rPr>
        <w:t>可能因为</w:t>
      </w:r>
      <w:r>
        <w:rPr>
          <w:rFonts w:hint="eastAsia"/>
        </w:rPr>
        <w:t>一个点</w:t>
      </w:r>
      <w:r w:rsidR="0070084D">
        <w:rPr>
          <w:rFonts w:hint="eastAsia"/>
        </w:rPr>
        <w:t>而改变一整个区域</w:t>
      </w:r>
    </w:p>
    <w:p w14:paraId="234B08C1" w14:textId="599937D8" w:rsidR="00AC1BC0" w:rsidRDefault="0070084D" w:rsidP="001B5AFD">
      <w:r>
        <w:rPr>
          <w:rFonts w:hint="eastAsia"/>
        </w:rPr>
        <w:t>对单一数据点太敏感——如何对待离群值？更改算法，</w:t>
      </w:r>
      <w:r w:rsidR="00AC1BC0">
        <w:rPr>
          <w:rFonts w:hint="eastAsia"/>
        </w:rPr>
        <w:t>增大</w:t>
      </w:r>
      <w:r w:rsidR="00AC1BC0">
        <w:rPr>
          <w:rFonts w:hint="eastAsia"/>
        </w:rPr>
        <w:t>k</w:t>
      </w:r>
      <w:r w:rsidR="00AC1BC0">
        <w:rPr>
          <w:rFonts w:hint="eastAsia"/>
        </w:rPr>
        <w:t>值</w:t>
      </w:r>
      <w:r>
        <w:rPr>
          <w:rFonts w:hint="eastAsia"/>
        </w:rPr>
        <w:t>！</w:t>
      </w:r>
    </w:p>
    <w:p w14:paraId="489DCF38" w14:textId="088E7B5F" w:rsidR="0070084D" w:rsidRDefault="0070084D" w:rsidP="001B5AFD">
      <w:r>
        <w:rPr>
          <w:rFonts w:hint="eastAsia"/>
        </w:rPr>
        <w:t>那么</w:t>
      </w:r>
      <w:r w:rsidR="00AC1BC0">
        <w:rPr>
          <w:rFonts w:hint="eastAsia"/>
        </w:rPr>
        <w:t>什么</w:t>
      </w:r>
      <w:r>
        <w:rPr>
          <w:rFonts w:hint="eastAsia"/>
        </w:rPr>
        <w:t>k</w:t>
      </w:r>
      <w:r>
        <w:rPr>
          <w:rFonts w:hint="eastAsia"/>
        </w:rPr>
        <w:t>最好？——这个</w:t>
      </w:r>
      <w:r>
        <w:rPr>
          <w:rFonts w:hint="eastAsia"/>
        </w:rPr>
        <w:t>k</w:t>
      </w:r>
      <w:r>
        <w:rPr>
          <w:rFonts w:hint="eastAsia"/>
        </w:rPr>
        <w:t>就是超参数</w:t>
      </w:r>
    </w:p>
    <w:p w14:paraId="0A963BFA" w14:textId="22AEA9B4" w:rsidR="0070084D" w:rsidRDefault="007A1B09" w:rsidP="001B5AFD">
      <w:r>
        <w:rPr>
          <w:rFonts w:hint="eastAsia"/>
        </w:rPr>
        <w:t>定量分析</w:t>
      </w:r>
      <w:r>
        <w:rPr>
          <w:rFonts w:hint="eastAsia"/>
        </w:rPr>
        <w:t>k</w:t>
      </w:r>
      <w:r>
        <w:rPr>
          <w:rFonts w:hint="eastAsia"/>
        </w:rPr>
        <w:t>——</w:t>
      </w:r>
      <w:r w:rsidR="0070084D">
        <w:rPr>
          <w:rFonts w:hint="eastAsia"/>
        </w:rPr>
        <w:t>根据损失函数</w:t>
      </w:r>
    </w:p>
    <w:p w14:paraId="76BF60DC" w14:textId="0F17AD74" w:rsidR="007A1B09" w:rsidRDefault="007A1B09" w:rsidP="001B5AFD">
      <w:r>
        <w:rPr>
          <w:rFonts w:hint="eastAsia"/>
        </w:rPr>
        <w:t>其它的技巧选择超参数——验证集、交叉验证集</w:t>
      </w:r>
    </w:p>
    <w:p w14:paraId="530FDA1D" w14:textId="2526FDFB" w:rsidR="007A1B09" w:rsidRDefault="007A1B09" w:rsidP="001B5AFD">
      <w:r>
        <w:rPr>
          <w:rFonts w:hint="eastAsia"/>
        </w:rPr>
        <w:t>如果输入的并不是数值，而是</w:t>
      </w:r>
      <w:r w:rsidR="00F1786F">
        <w:rPr>
          <w:rFonts w:hint="eastAsia"/>
        </w:rPr>
        <w:t>etc.</w:t>
      </w:r>
      <w:r w:rsidR="00F1786F">
        <w:rPr>
          <w:rFonts w:hint="eastAsia"/>
        </w:rPr>
        <w:t>一封封</w:t>
      </w:r>
      <w:r>
        <w:rPr>
          <w:rFonts w:hint="eastAsia"/>
        </w:rPr>
        <w:t>邮件</w:t>
      </w:r>
      <w:r w:rsidR="00F1786F">
        <w:rPr>
          <w:rFonts w:hint="eastAsia"/>
        </w:rPr>
        <w:t>.</w:t>
      </w:r>
      <w:r>
        <w:rPr>
          <w:rFonts w:hint="eastAsia"/>
        </w:rPr>
        <w:t>用一组特征来代表每一封邮件，</w:t>
      </w:r>
      <w:r w:rsidR="00F1786F">
        <w:rPr>
          <w:rFonts w:hint="eastAsia"/>
        </w:rPr>
        <w:t>也叫做</w:t>
      </w:r>
      <w:r w:rsidR="003F4DB4">
        <w:rPr>
          <w:rFonts w:hint="eastAsia"/>
        </w:rPr>
        <w:t>特征</w:t>
      </w:r>
      <w:r>
        <w:rPr>
          <w:rFonts w:hint="eastAsia"/>
        </w:rPr>
        <w:t>工程</w:t>
      </w:r>
      <w:r w:rsidR="00F1786F">
        <w:rPr>
          <w:rFonts w:hint="eastAsia"/>
        </w:rPr>
        <w:t>。</w:t>
      </w:r>
    </w:p>
    <w:p w14:paraId="104AE752" w14:textId="0413317A" w:rsidR="003F4DB4" w:rsidRDefault="003F4DB4" w:rsidP="001B5AFD">
      <w:r>
        <w:rPr>
          <w:rFonts w:hint="eastAsia"/>
        </w:rPr>
        <w:t>回归分析</w:t>
      </w:r>
    </w:p>
    <w:p w14:paraId="069BDF99" w14:textId="5F035265" w:rsidR="00920C02" w:rsidRDefault="003F4DB4" w:rsidP="001B5AFD">
      <w:r>
        <w:rPr>
          <w:rFonts w:hint="eastAsia"/>
        </w:rPr>
        <w:t>也是利用了</w:t>
      </w:r>
      <w:r w:rsidR="00AC1BC0">
        <w:rPr>
          <w:rFonts w:hint="eastAsia"/>
        </w:rPr>
        <w:t>k</w:t>
      </w:r>
      <w:r>
        <w:rPr>
          <w:rFonts w:hint="eastAsia"/>
        </w:rPr>
        <w:t>最近邻</w:t>
      </w:r>
    </w:p>
    <w:p w14:paraId="144570BB" w14:textId="46DB01D8" w:rsidR="00920C02" w:rsidRDefault="005C167F" w:rsidP="001B5AFD">
      <w:r>
        <w:rPr>
          <w:rFonts w:hint="eastAsia"/>
        </w:rPr>
        <w:t>更多的</w:t>
      </w:r>
      <w:r>
        <w:rPr>
          <w:rFonts w:hint="eastAsia"/>
        </w:rPr>
        <w:t>k</w:t>
      </w:r>
      <w:r>
        <w:rPr>
          <w:rFonts w:hint="eastAsia"/>
        </w:rPr>
        <w:t>，取平均值，然而越大的</w:t>
      </w:r>
      <w:r>
        <w:rPr>
          <w:rFonts w:hint="eastAsia"/>
        </w:rPr>
        <w:t>k</w:t>
      </w:r>
      <w:r>
        <w:rPr>
          <w:rFonts w:hint="eastAsia"/>
        </w:rPr>
        <w:t>，虽然对数据并不敏感，但同时也失去了预测能力（过拟合）</w:t>
      </w:r>
    </w:p>
    <w:p w14:paraId="49FE0F0D" w14:textId="576C3CA0" w:rsidR="00681ADE" w:rsidRDefault="00AC1BC0" w:rsidP="001B5AFD">
      <w:r>
        <w:rPr>
          <w:rFonts w:hint="eastAsia"/>
        </w:rPr>
        <w:t>虽然</w:t>
      </w:r>
      <w:r w:rsidR="00681ADE">
        <w:rPr>
          <w:rFonts w:hint="eastAsia"/>
        </w:rPr>
        <w:t>这并不是回归的最好方法</w:t>
      </w:r>
      <w:r w:rsidR="00002331">
        <w:rPr>
          <w:rFonts w:hint="eastAsia"/>
        </w:rPr>
        <w:t>。</w:t>
      </w:r>
    </w:p>
    <w:p w14:paraId="6E6F952B" w14:textId="4A79E61D" w:rsidR="00002331" w:rsidRDefault="00002331" w:rsidP="001B5AFD">
      <w:r>
        <w:rPr>
          <w:rFonts w:hint="eastAsia"/>
        </w:rPr>
        <w:t>无监督学习</w:t>
      </w:r>
    </w:p>
    <w:p w14:paraId="446D9550" w14:textId="06F1C27B" w:rsidR="00CC6393" w:rsidRDefault="00002331" w:rsidP="001B5AFD">
      <w:r>
        <w:rPr>
          <w:rFonts w:hint="eastAsia"/>
        </w:rPr>
        <w:t>数据中没有</w:t>
      </w:r>
      <w:r w:rsidR="00E04936">
        <w:rPr>
          <w:rFonts w:hint="eastAsia"/>
        </w:rPr>
        <w:t>输入</w:t>
      </w:r>
      <w:r>
        <w:rPr>
          <w:rFonts w:hint="eastAsia"/>
        </w:rPr>
        <w:t>输出</w:t>
      </w:r>
      <w:r w:rsidR="00AF3B6E">
        <w:rPr>
          <w:rFonts w:hint="eastAsia"/>
        </w:rPr>
        <w:t>的说法（</w:t>
      </w:r>
      <w:r w:rsidR="004D3006">
        <w:rPr>
          <w:rFonts w:hint="eastAsia"/>
        </w:rPr>
        <w:t>没有</w:t>
      </w:r>
      <w:r w:rsidR="00AC1BC0">
        <w:rPr>
          <w:rFonts w:hint="eastAsia"/>
        </w:rPr>
        <w:t>标签列</w:t>
      </w:r>
      <w:r w:rsidR="00AF3B6E">
        <w:rPr>
          <w:rFonts w:hint="eastAsia"/>
        </w:rPr>
        <w:t>）</w:t>
      </w:r>
      <w:r>
        <w:rPr>
          <w:rFonts w:hint="eastAsia"/>
        </w:rPr>
        <w:t>，</w:t>
      </w:r>
      <w:r w:rsidR="00AF3B6E">
        <w:rPr>
          <w:rFonts w:hint="eastAsia"/>
        </w:rPr>
        <w:t>只是数据</w:t>
      </w:r>
      <w:r w:rsidR="004D3006">
        <w:rPr>
          <w:rFonts w:hint="eastAsia"/>
        </w:rPr>
        <w:t>；或者说只有输入，没有输出数据。</w:t>
      </w:r>
      <w:r w:rsidR="008C63AC" w:rsidRPr="00CC6393">
        <w:t>算法必须</w:t>
      </w:r>
      <w:r w:rsidR="008C63AC" w:rsidRPr="00CC6393">
        <w:rPr>
          <w:rFonts w:ascii="Microsoft YaHei" w:eastAsia="Microsoft YaHei" w:hAnsi="Microsoft YaHei" w:cs="Microsoft YaHei" w:hint="eastAsia"/>
        </w:rPr>
        <w:t>⾃⾏</w:t>
      </w:r>
      <w:r w:rsidR="008C63AC" w:rsidRPr="00CC6393">
        <w:rPr>
          <w:rFonts w:ascii="宋体" w:hAnsi="宋体" w:cs="宋体" w:hint="eastAsia"/>
        </w:rPr>
        <w:t>发现数据中的</w:t>
      </w:r>
      <w:r w:rsidR="00B00D2A">
        <w:rPr>
          <w:rFonts w:ascii="宋体" w:hAnsi="宋体" w:cs="宋体" w:hint="eastAsia"/>
        </w:rPr>
        <w:t>性质、特点、</w:t>
      </w:r>
      <w:r w:rsidR="008C63AC" w:rsidRPr="00CC6393">
        <w:rPr>
          <w:rFonts w:ascii="宋体" w:hAnsi="宋体" w:cs="宋体" w:hint="eastAsia"/>
        </w:rPr>
        <w:t>结构和模式</w:t>
      </w:r>
      <w:r w:rsidR="00AF3B6E">
        <w:rPr>
          <w:rFonts w:hint="eastAsia"/>
        </w:rPr>
        <w:t>。</w:t>
      </w:r>
      <w:r w:rsidR="0001712C">
        <w:rPr>
          <w:rFonts w:hint="eastAsia"/>
        </w:rPr>
        <w:t>但仍然作出了预测，这预测并非一个标签或者数值。</w:t>
      </w:r>
      <w:r w:rsidR="008C63AC">
        <w:rPr>
          <w:rFonts w:hint="eastAsia"/>
        </w:rPr>
        <w:t>即，</w:t>
      </w:r>
      <w:r w:rsidR="008C63AC" w:rsidRPr="00CC6393">
        <w:rPr>
          <w:rFonts w:ascii="Microsoft YaHei" w:eastAsia="Microsoft YaHei" w:hAnsi="Microsoft YaHei" w:cs="Microsoft YaHei" w:hint="eastAsia"/>
        </w:rPr>
        <w:t>⽆</w:t>
      </w:r>
      <w:r w:rsidR="008C63AC" w:rsidRPr="00CC6393">
        <w:rPr>
          <w:rFonts w:ascii="宋体" w:hAnsi="宋体" w:cs="宋体" w:hint="eastAsia"/>
        </w:rPr>
        <w:t>监督学习的</w:t>
      </w:r>
      <w:r w:rsidR="008C63AC" w:rsidRPr="00CC6393">
        <w:rPr>
          <w:rFonts w:ascii="Microsoft YaHei" w:eastAsia="Microsoft YaHei" w:hAnsi="Microsoft YaHei" w:cs="Microsoft YaHei" w:hint="eastAsia"/>
        </w:rPr>
        <w:t>⽬</w:t>
      </w:r>
      <w:r w:rsidR="008C63AC" w:rsidRPr="00CC6393">
        <w:rPr>
          <w:rFonts w:ascii="宋体" w:hAnsi="宋体" w:cs="宋体" w:hint="eastAsia"/>
        </w:rPr>
        <w:t>标是</w:t>
      </w:r>
      <w:r w:rsidR="008C63AC" w:rsidRPr="00CC6393">
        <w:t>探索数据并找到其中的隐藏模式或关系，</w:t>
      </w:r>
      <w:r w:rsidR="008C63AC" w:rsidRPr="00CC6393">
        <w:rPr>
          <w:rFonts w:ascii="Microsoft YaHei" w:eastAsia="Microsoft YaHei" w:hAnsi="Microsoft YaHei" w:cs="Microsoft YaHei" w:hint="eastAsia"/>
        </w:rPr>
        <w:t>⽽</w:t>
      </w:r>
      <w:r w:rsidR="008C63AC" w:rsidRPr="00CC6393">
        <w:rPr>
          <w:rFonts w:ascii="宋体" w:hAnsi="宋体" w:cs="宋体" w:hint="eastAsia"/>
        </w:rPr>
        <w:t>不是预测或分类数据。</w:t>
      </w:r>
      <w:r w:rsidR="008C63AC">
        <w:rPr>
          <w:rFonts w:ascii="宋体" w:hAnsi="宋体" w:cs="宋体" w:hint="eastAsia"/>
        </w:rPr>
        <w:t>常见的任务包括：</w:t>
      </w:r>
      <w:r w:rsidR="008C63AC">
        <w:rPr>
          <w:rFonts w:hint="eastAsia"/>
        </w:rPr>
        <w:t>聚类、</w:t>
      </w:r>
      <w:r w:rsidR="008C63AC">
        <w:rPr>
          <w:rFonts w:hint="eastAsia"/>
        </w:rPr>
        <w:lastRenderedPageBreak/>
        <w:t>降维、异常检测、密度估计、生成模型。应用：潜在关联分析、词嵌入、相似语义的词聚类、大语言模型、</w:t>
      </w:r>
      <w:r w:rsidR="008C63AC" w:rsidRPr="00CC6393">
        <w:t>市场细分、社交</w:t>
      </w:r>
      <w:r w:rsidR="008C63AC" w:rsidRPr="00CC6393">
        <w:rPr>
          <w:rFonts w:ascii="Microsoft YaHei" w:eastAsia="Microsoft YaHei" w:hAnsi="Microsoft YaHei" w:cs="Microsoft YaHei" w:hint="eastAsia"/>
        </w:rPr>
        <w:t>⽹</w:t>
      </w:r>
      <w:r w:rsidR="008C63AC" w:rsidRPr="00CC6393">
        <w:rPr>
          <w:rFonts w:ascii="宋体" w:hAnsi="宋体" w:cs="宋体" w:hint="eastAsia"/>
        </w:rPr>
        <w:t>络分析、图像压缩和基因表达分析</w:t>
      </w:r>
      <w:r w:rsidR="008C63AC">
        <w:rPr>
          <w:rFonts w:hint="eastAsia"/>
        </w:rPr>
        <w:t>等</w:t>
      </w:r>
    </w:p>
    <w:p w14:paraId="42C85915" w14:textId="755E6F24" w:rsidR="00AC1BC0" w:rsidRPr="00AC1BC0" w:rsidRDefault="00AC1BC0" w:rsidP="001B5AFD">
      <w:r>
        <w:rPr>
          <w:rFonts w:hint="eastAsia"/>
        </w:rPr>
        <w:t>目标：发现数据本身性质、特点</w:t>
      </w:r>
    </w:p>
    <w:p w14:paraId="2815690F" w14:textId="0667A0FB" w:rsidR="00AF3B6E" w:rsidRDefault="00F1786F" w:rsidP="001B5AFD">
      <w:r>
        <w:t>E</w:t>
      </w:r>
      <w:r>
        <w:rPr>
          <w:rFonts w:hint="eastAsia"/>
        </w:rPr>
        <w:t>tc.</w:t>
      </w:r>
      <w:r w:rsidR="00AF3B6E">
        <w:rPr>
          <w:rFonts w:hint="eastAsia"/>
        </w:rPr>
        <w:t>多少个数据聚类？</w:t>
      </w:r>
      <w:r w:rsidR="00AC1BC0">
        <w:rPr>
          <w:rFonts w:hint="eastAsia"/>
        </w:rPr>
        <w:t>某个点属于哪个聚类？</w:t>
      </w:r>
    </w:p>
    <w:p w14:paraId="50AB7FC1" w14:textId="308572DE" w:rsidR="00185BB8" w:rsidRDefault="00185BB8" w:rsidP="001B5AFD">
      <w:r>
        <w:rPr>
          <w:rFonts w:hint="eastAsia"/>
        </w:rPr>
        <w:t>1</w:t>
      </w:r>
      <w:r>
        <w:rPr>
          <w:rFonts w:hint="eastAsia"/>
        </w:rPr>
        <w:t>、</w:t>
      </w:r>
      <w:r>
        <w:t>M</w:t>
      </w:r>
      <w:r>
        <w:rPr>
          <w:rFonts w:hint="eastAsia"/>
        </w:rPr>
        <w:t>odel=Cluster()</w:t>
      </w:r>
      <w:r w:rsidR="008C63AC">
        <w:rPr>
          <w:rFonts w:hint="eastAsia"/>
        </w:rPr>
        <w:t>建立模型</w:t>
      </w:r>
    </w:p>
    <w:p w14:paraId="32ABB55F" w14:textId="523383CA" w:rsidR="00AF3B6E" w:rsidRDefault="00185BB8" w:rsidP="008C63AC">
      <w:r>
        <w:rPr>
          <w:rFonts w:hint="eastAsia"/>
        </w:rPr>
        <w:t>2</w:t>
      </w:r>
      <w:r>
        <w:rPr>
          <w:rFonts w:hint="eastAsia"/>
        </w:rPr>
        <w:t>、</w:t>
      </w:r>
      <w:r>
        <w:rPr>
          <w:rFonts w:hint="eastAsia"/>
        </w:rPr>
        <w:t>model.fit_predict()</w:t>
      </w:r>
      <w:r w:rsidR="008C63AC">
        <w:rPr>
          <w:rFonts w:hint="eastAsia"/>
        </w:rPr>
        <w:t>训练模型，在进行拟合的同时进行了预测。在预测的同时就可以使用它</w:t>
      </w:r>
      <w:r w:rsidR="008C63AC">
        <w:tab/>
      </w:r>
    </w:p>
    <w:p w14:paraId="7316A889" w14:textId="1E4ED917" w:rsidR="00AF3B6E" w:rsidRDefault="00AF3B6E" w:rsidP="001B5AFD">
      <w:r>
        <w:rPr>
          <w:rFonts w:hint="eastAsia"/>
        </w:rPr>
        <w:t>没有标准答案，这就是无监督学习</w:t>
      </w:r>
      <w:r w:rsidR="00EE2D96">
        <w:rPr>
          <w:rFonts w:hint="eastAsia"/>
        </w:rPr>
        <w:t>。</w:t>
      </w:r>
    </w:p>
    <w:p w14:paraId="4B572DF3" w14:textId="232FCAE3" w:rsidR="0001712C" w:rsidRDefault="00A35000" w:rsidP="00144E22">
      <w:r>
        <w:rPr>
          <w:rFonts w:hint="eastAsia"/>
        </w:rPr>
        <w:t>降维</w:t>
      </w:r>
      <w:r w:rsidR="000C5D45">
        <w:rPr>
          <w:rFonts w:hint="eastAsia"/>
        </w:rPr>
        <w:t>——</w:t>
      </w:r>
      <w:r w:rsidR="0001712C">
        <w:rPr>
          <w:rFonts w:hint="eastAsia"/>
        </w:rPr>
        <w:t>找到</w:t>
      </w:r>
      <w:r w:rsidR="000C5D45">
        <w:rPr>
          <w:rFonts w:hint="eastAsia"/>
        </w:rPr>
        <w:t>多余的信息</w:t>
      </w:r>
    </w:p>
    <w:p w14:paraId="5F1C544B" w14:textId="1C27C484" w:rsidR="00117BA6" w:rsidRDefault="00BB7402" w:rsidP="008A2468">
      <w:pPr>
        <w:pStyle w:val="1"/>
      </w:pPr>
      <w:r>
        <w:rPr>
          <w:rFonts w:hint="eastAsia"/>
        </w:rPr>
        <w:t>监督学习</w:t>
      </w:r>
    </w:p>
    <w:p w14:paraId="15844A29" w14:textId="0355876A" w:rsidR="000A0C96" w:rsidRPr="000A0C96" w:rsidRDefault="000A0C96" w:rsidP="000A0C96">
      <w:pPr>
        <w:pStyle w:val="31"/>
      </w:pPr>
      <w:r w:rsidRPr="000A0C96">
        <w:t>回归</w:t>
      </w:r>
    </w:p>
    <w:p w14:paraId="33DB2FE6" w14:textId="77777777" w:rsidR="001D0324" w:rsidRDefault="001D0324" w:rsidP="001D0324"/>
    <w:p w14:paraId="08525225" w14:textId="76364FD2" w:rsidR="003077F5" w:rsidRDefault="009A5884" w:rsidP="000A0C96">
      <w:pPr>
        <w:pStyle w:val="3"/>
      </w:pPr>
      <w:r>
        <w:rPr>
          <w:rFonts w:hint="eastAsia"/>
        </w:rPr>
        <w:t>线性</w:t>
      </w:r>
      <w:r w:rsidR="003077F5">
        <w:rPr>
          <w:rFonts w:hint="eastAsia"/>
        </w:rPr>
        <w:t>回归</w:t>
      </w:r>
    </w:p>
    <w:p w14:paraId="482ED16F" w14:textId="6CF61162" w:rsidR="003077F5" w:rsidRDefault="003077F5" w:rsidP="000A0C96">
      <w:pPr>
        <w:pStyle w:val="4"/>
      </w:pPr>
      <w:bookmarkStart w:id="0" w:name="_Ref185677620"/>
      <w:r>
        <w:rPr>
          <w:rFonts w:hint="eastAsia"/>
        </w:rPr>
        <w:t>模型</w:t>
      </w:r>
      <w:bookmarkEnd w:id="0"/>
      <w:r w:rsidR="007A6783">
        <w:rPr>
          <w:rFonts w:hint="eastAsia"/>
        </w:rPr>
        <w:t>的定义</w:t>
      </w:r>
    </w:p>
    <w:p w14:paraId="22182B2A" w14:textId="4C68E2A6" w:rsidR="00894EFE" w:rsidRDefault="003E51C0" w:rsidP="00894EFE">
      <w:pPr>
        <w:ind w:left="360"/>
      </w:pPr>
      <w:r w:rsidRPr="003E51C0">
        <w:t>模型是</w:t>
      </w:r>
      <w:r w:rsidR="009A5884">
        <w:rPr>
          <w:rFonts w:hint="eastAsia"/>
        </w:rPr>
        <w:t>对系统理想化的代表；模型是的</w:t>
      </w:r>
      <w:r w:rsidRPr="003E51C0">
        <w:t>数据潜在模式的显性表示、是完成特征到真值映射的函数</w:t>
      </w:r>
      <w:r w:rsidR="00103D14">
        <w:rPr>
          <w:rFonts w:hint="eastAsia"/>
        </w:rPr>
        <w:t>。</w:t>
      </w:r>
    </w:p>
    <w:p w14:paraId="3F22F641" w14:textId="77777777" w:rsidR="007A6783" w:rsidRDefault="003077F5" w:rsidP="000A0C96">
      <w:pPr>
        <w:pStyle w:val="4"/>
      </w:pPr>
      <w:r w:rsidRPr="007A6783">
        <w:rPr>
          <w:rStyle w:val="30"/>
          <w:rFonts w:hint="eastAsia"/>
        </w:rPr>
        <w:t>单元线性回归</w:t>
      </w:r>
    </w:p>
    <w:p w14:paraId="0AEBE5BC" w14:textId="5D5C75E0" w:rsidR="003077F5" w:rsidRDefault="009A5884" w:rsidP="007A6783">
      <w:r>
        <w:rPr>
          <w:rFonts w:hint="eastAsia"/>
        </w:rPr>
        <w:t>输出是输入的线性组合</w:t>
      </w:r>
    </w:p>
    <w:p w14:paraId="66AFA76A" w14:textId="6BD148ED" w:rsidR="00C477B2" w:rsidRDefault="00C477B2" w:rsidP="00C477B2">
      <w:r w:rsidRPr="00C477B2">
        <w:rPr>
          <w:position w:val="-12"/>
        </w:rPr>
        <w:object w:dxaOrig="1527" w:dyaOrig="359" w14:anchorId="7412A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18pt" o:ole="">
            <v:imagedata r:id="rId8" o:title=""/>
          </v:shape>
          <o:OLEObject Type="Embed" ProgID="Equation.AxMath" ShapeID="_x0000_i1025" DrawAspect="Content" ObjectID="_1796914826" r:id="rId9"/>
        </w:object>
      </w:r>
    </w:p>
    <w:p w14:paraId="3FB327D5" w14:textId="75FACEB6" w:rsidR="003E51C0" w:rsidRDefault="003E51C0" w:rsidP="003E51C0">
      <w:r>
        <w:rPr>
          <w:rFonts w:hint="eastAsia"/>
        </w:rPr>
        <w:t>参数：</w:t>
      </w:r>
      <w:r w:rsidR="00C477B2" w:rsidRPr="00C477B2">
        <w:rPr>
          <w:position w:val="-12"/>
        </w:rPr>
        <w:object w:dxaOrig="643" w:dyaOrig="359" w14:anchorId="7FE03A98">
          <v:shape id="_x0000_i1026" type="#_x0000_t75" style="width:32.4pt;height:18pt" o:ole="">
            <v:imagedata r:id="rId10" o:title=""/>
          </v:shape>
          <o:OLEObject Type="Embed" ProgID="Equation.AxMath" ShapeID="_x0000_i1026" DrawAspect="Content" ObjectID="_1796914827" r:id="rId11"/>
        </w:object>
      </w:r>
    </w:p>
    <w:p w14:paraId="2CAFF949" w14:textId="54B02EFD" w:rsidR="003E51C0" w:rsidRDefault="003E51C0" w:rsidP="003E51C0">
      <w:r>
        <w:rPr>
          <w:rFonts w:hint="eastAsia"/>
        </w:rPr>
        <w:t>目标：找到最优直线</w:t>
      </w:r>
    </w:p>
    <w:p w14:paraId="68E1E064" w14:textId="5139BB21" w:rsidR="003E51C0" w:rsidRDefault="003E51C0" w:rsidP="003E51C0">
      <w:r>
        <w:rPr>
          <w:rFonts w:hint="eastAsia"/>
        </w:rPr>
        <w:t>损失函数：</w:t>
      </w:r>
      <w:r w:rsidR="00FF5136" w:rsidRPr="00C477B2">
        <w:rPr>
          <w:position w:val="-12"/>
        </w:rPr>
        <w:object w:dxaOrig="1566" w:dyaOrig="376" w14:anchorId="2CBEC33B">
          <v:shape id="_x0000_i1027" type="#_x0000_t75" style="width:78.6pt;height:18.6pt" o:ole="">
            <v:imagedata r:id="rId12" o:title=""/>
          </v:shape>
          <o:OLEObject Type="Embed" ProgID="Equation.AxMath" ShapeID="_x0000_i1027" DrawAspect="Content" ObjectID="_1796914828" r:id="rId13"/>
        </w:object>
      </w:r>
      <w:r w:rsidR="007D6246" w:rsidRPr="003E51C0">
        <w:fldChar w:fldCharType="begin"/>
      </w:r>
      <w:r w:rsidR="007D6246" w:rsidRPr="003E51C0">
        <w:rPr>
          <w:position w:val="-12"/>
        </w:rPr>
        <w:instrText>EMBEDEquation.AxMath</w:instrText>
      </w:r>
      <w:r w:rsidR="007D6246" w:rsidRPr="003E51C0">
        <w:fldChar w:fldCharType="separate"/>
      </w:r>
      <w:r w:rsidR="0071421A">
        <w:rPr>
          <w:noProof/>
          <w:position w:val="-12"/>
        </w:rPr>
        <w:drawing>
          <wp:inline distT="0" distB="0" distL="0" distR="0" wp14:anchorId="6B641483" wp14:editId="53C5401F">
            <wp:extent cx="998220" cy="236220"/>
            <wp:effectExtent l="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8220" cy="236220"/>
                    </a:xfrm>
                    <a:prstGeom prst="rect">
                      <a:avLst/>
                    </a:prstGeom>
                    <a:noFill/>
                    <a:ln>
                      <a:noFill/>
                    </a:ln>
                  </pic:spPr>
                </pic:pic>
              </a:graphicData>
            </a:graphic>
          </wp:inline>
        </w:drawing>
      </w:r>
      <w:r w:rsidR="007D6246" w:rsidRPr="003E51C0">
        <w:fldChar w:fldCharType="end"/>
      </w:r>
    </w:p>
    <w:p w14:paraId="604830E6" w14:textId="508C49F0" w:rsidR="003E51C0" w:rsidRDefault="003E51C0" w:rsidP="003E51C0">
      <w:r>
        <w:rPr>
          <w:rFonts w:hint="eastAsia"/>
        </w:rPr>
        <w:t>量化目标：</w:t>
      </w:r>
      <w:r w:rsidR="00FF5136" w:rsidRPr="00FF5136">
        <w:rPr>
          <w:position w:val="-12"/>
        </w:rPr>
        <w:object w:dxaOrig="1297" w:dyaOrig="376" w14:anchorId="628C67F1">
          <v:shape id="_x0000_i1028" type="#_x0000_t75" style="width:64.8pt;height:18.6pt" o:ole="">
            <v:imagedata r:id="rId15" o:title=""/>
          </v:shape>
          <o:OLEObject Type="Embed" ProgID="Equation.AxMath" ShapeID="_x0000_i1028" DrawAspect="Content" ObjectID="_1796914829" r:id="rId16"/>
        </w:object>
      </w:r>
    </w:p>
    <w:p w14:paraId="1147CB1B" w14:textId="55EE803A" w:rsidR="00FF5136" w:rsidRDefault="003E51C0" w:rsidP="00664E9D">
      <w:pPr>
        <w:pStyle w:val="AMDisplayEquation"/>
        <w:ind w:left="0"/>
      </w:pPr>
      <w:r>
        <w:rPr>
          <w:rFonts w:hint="eastAsia"/>
        </w:rPr>
        <w:t>梯度下降</w:t>
      </w:r>
      <w:r w:rsidR="0006306E">
        <w:rPr>
          <w:rFonts w:hint="eastAsia"/>
        </w:rPr>
        <w:t>法，根据函数在每一个点的导数来决定参数是增大还是减小</w:t>
      </w:r>
      <w:r>
        <w:rPr>
          <w:rFonts w:hint="eastAsia"/>
        </w:rPr>
        <w:t>：</w:t>
      </w:r>
    </w:p>
    <w:p w14:paraId="4276E70A" w14:textId="77777777" w:rsidR="00FF5136" w:rsidRDefault="00FF5136" w:rsidP="00664E9D">
      <w:pPr>
        <w:pStyle w:val="AMDisplayEquation"/>
        <w:ind w:left="0"/>
      </w:pPr>
      <w:r>
        <w:rPr>
          <w:rFonts w:hint="eastAsia"/>
        </w:rPr>
        <w:t>考虑只有一个参数</w:t>
      </w:r>
      <w:r w:rsidRPr="00FF5136">
        <w:rPr>
          <w:position w:val="-12"/>
        </w:rPr>
        <w:object w:dxaOrig="273" w:dyaOrig="359" w14:anchorId="41B745A4">
          <v:shape id="_x0000_i1029" type="#_x0000_t75" style="width:13.8pt;height:18pt" o:ole="">
            <v:imagedata r:id="rId17" o:title=""/>
          </v:shape>
          <o:OLEObject Type="Embed" ProgID="Equation.AxMath" ShapeID="_x0000_i1029" DrawAspect="Content" ObjectID="_1796914830" r:id="rId18"/>
        </w:object>
      </w:r>
      <w:r>
        <w:rPr>
          <w:rFonts w:hint="eastAsia"/>
        </w:rPr>
        <w:t>的情况</w:t>
      </w:r>
    </w:p>
    <w:p w14:paraId="2685A2DE" w14:textId="77777777" w:rsidR="00FF5136" w:rsidRDefault="00FF5136" w:rsidP="00664E9D">
      <w:pPr>
        <w:pStyle w:val="AMDisplayEquation"/>
        <w:ind w:left="0"/>
      </w:pPr>
      <w:r w:rsidRPr="00FF5136">
        <w:lastRenderedPageBreak/>
        <w:t xml:space="preserve">1. </w:t>
      </w:r>
      <w:r w:rsidRPr="00FF5136">
        <w:t>确定当前模型参数</w:t>
      </w:r>
      <w:r w:rsidRPr="00FF5136">
        <w:rPr>
          <w:position w:val="-12"/>
        </w:rPr>
        <w:object w:dxaOrig="273" w:dyaOrig="359" w14:anchorId="07F5FC44">
          <v:shape id="_x0000_i1030" type="#_x0000_t75" style="width:13.8pt;height:18pt" o:ole="">
            <v:imagedata r:id="rId17" o:title=""/>
          </v:shape>
          <o:OLEObject Type="Embed" ProgID="Equation.AxMath" ShapeID="_x0000_i1030" DrawAspect="Content" ObjectID="_1796914831" r:id="rId19"/>
        </w:object>
      </w:r>
      <w:r w:rsidRPr="00FF5136">
        <w:t>，学习率</w:t>
      </w:r>
      <w:r w:rsidRPr="00FF5136">
        <w:rPr>
          <w:position w:val="-11"/>
        </w:rPr>
        <w:object w:dxaOrig="189" w:dyaOrig="357" w14:anchorId="637C8779">
          <v:shape id="_x0000_i1031" type="#_x0000_t75" style="width:9pt;height:18pt" o:ole="">
            <v:imagedata r:id="rId20" o:title=""/>
          </v:shape>
          <o:OLEObject Type="Embed" ProgID="Equation.AxMath" ShapeID="_x0000_i1031" DrawAspect="Content" ObjectID="_1796914832" r:id="rId21"/>
        </w:object>
      </w:r>
      <w:r w:rsidRPr="00FF5136">
        <w:t xml:space="preserve"> </w:t>
      </w:r>
    </w:p>
    <w:p w14:paraId="145CD8D1" w14:textId="77777777" w:rsidR="00FF5136" w:rsidRDefault="00FF5136" w:rsidP="00664E9D">
      <w:pPr>
        <w:pStyle w:val="AMDisplayEquation"/>
        <w:ind w:left="0"/>
      </w:pPr>
      <w:r w:rsidRPr="00FF5136">
        <w:t xml:space="preserve">2. </w:t>
      </w:r>
      <w:r w:rsidRPr="00FF5136">
        <w:t>求模型参数对损失函数的微分</w:t>
      </w:r>
      <w:r w:rsidRPr="00FF5136">
        <w:rPr>
          <w:position w:val="-26"/>
        </w:rPr>
        <w:object w:dxaOrig="442" w:dyaOrig="675" w14:anchorId="66A38139">
          <v:shape id="_x0000_i1032" type="#_x0000_t75" style="width:22.2pt;height:33.6pt" o:ole="">
            <v:imagedata r:id="rId22" o:title=""/>
          </v:shape>
          <o:OLEObject Type="Embed" ProgID="Equation.AxMath" ShapeID="_x0000_i1032" DrawAspect="Content" ObjectID="_1796914833" r:id="rId23"/>
        </w:object>
      </w:r>
      <w:r w:rsidRPr="00FF5136">
        <w:t xml:space="preserve"> </w:t>
      </w:r>
    </w:p>
    <w:p w14:paraId="28AA773C" w14:textId="77777777" w:rsidR="00FF5136" w:rsidRDefault="00FF5136" w:rsidP="00664E9D">
      <w:pPr>
        <w:pStyle w:val="AMDisplayEquation"/>
        <w:ind w:left="0"/>
      </w:pPr>
      <w:r w:rsidRPr="00FF5136">
        <w:t xml:space="preserve">3. </w:t>
      </w:r>
      <w:r w:rsidRPr="00FF5136">
        <w:t>更新模型参数</w:t>
      </w:r>
      <w:r w:rsidRPr="00FF5136">
        <w:rPr>
          <w:position w:val="-26"/>
        </w:rPr>
        <w:object w:dxaOrig="1882" w:dyaOrig="675" w14:anchorId="1538B88D">
          <v:shape id="_x0000_i1033" type="#_x0000_t75" style="width:94.2pt;height:33.6pt" o:ole="">
            <v:imagedata r:id="rId24" o:title=""/>
          </v:shape>
          <o:OLEObject Type="Embed" ProgID="Equation.AxMath" ShapeID="_x0000_i1033" DrawAspect="Content" ObjectID="_1796914834" r:id="rId25"/>
        </w:object>
      </w:r>
    </w:p>
    <w:p w14:paraId="15E7C203" w14:textId="77777777" w:rsidR="00FF5136" w:rsidRDefault="00FF5136" w:rsidP="00664E9D">
      <w:pPr>
        <w:pStyle w:val="AMDisplayEquation"/>
        <w:ind w:left="0"/>
      </w:pPr>
      <w:r>
        <w:rPr>
          <w:rFonts w:hint="eastAsia"/>
        </w:rPr>
        <w:t>4</w:t>
      </w:r>
      <w:r w:rsidRPr="00FF5136">
        <w:t xml:space="preserve"> </w:t>
      </w:r>
      <w:r w:rsidRPr="00FF5136">
        <w:t>重复上述步骤直至收敛</w:t>
      </w:r>
    </w:p>
    <w:p w14:paraId="75AC8F8C" w14:textId="77777777" w:rsidR="00FF5136" w:rsidRDefault="00FF5136" w:rsidP="00664E9D">
      <w:pPr>
        <w:pStyle w:val="AMDisplayEquation"/>
        <w:ind w:left="0"/>
      </w:pPr>
      <w:r>
        <w:rPr>
          <w:rFonts w:hint="eastAsia"/>
        </w:rPr>
        <w:t>（模型收敛定义</w:t>
      </w:r>
      <w:r>
        <w:rPr>
          <w:rFonts w:hint="eastAsia"/>
        </w:rPr>
        <w:t>1</w:t>
      </w:r>
      <w:r>
        <w:rPr>
          <w:rFonts w:hint="eastAsia"/>
        </w:rPr>
        <w:t>、</w:t>
      </w:r>
      <w:r w:rsidRPr="002C45A5">
        <w:t>损失函数变化小于设定</w:t>
      </w:r>
      <w:r>
        <w:rPr>
          <w:rFonts w:hint="eastAsia"/>
        </w:rPr>
        <w:t>阈值</w:t>
      </w:r>
      <w:r>
        <w:rPr>
          <w:rFonts w:hint="eastAsia"/>
        </w:rPr>
        <w:t>:</w:t>
      </w:r>
      <w:r w:rsidRPr="000410D9">
        <w:fldChar w:fldCharType="begin"/>
      </w:r>
      <w:r w:rsidRPr="000410D9">
        <w:rPr>
          <w:position w:val="-12"/>
        </w:rPr>
        <w:instrText>EMBEDEquation.AxMath</w:instrText>
      </w:r>
      <w:r w:rsidRPr="000410D9">
        <w:fldChar w:fldCharType="separate"/>
      </w:r>
      <w:r>
        <w:rPr>
          <w:noProof/>
          <w:position w:val="-12"/>
        </w:rPr>
        <w:drawing>
          <wp:inline distT="0" distB="0" distL="0" distR="0" wp14:anchorId="35FCEC97" wp14:editId="430D3F76">
            <wp:extent cx="1433830" cy="235585"/>
            <wp:effectExtent l="0" t="0" r="0" b="0"/>
            <wp:docPr id="14193592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3830" cy="235585"/>
                    </a:xfrm>
                    <a:prstGeom prst="rect">
                      <a:avLst/>
                    </a:prstGeom>
                    <a:noFill/>
                    <a:ln>
                      <a:noFill/>
                    </a:ln>
                  </pic:spPr>
                </pic:pic>
              </a:graphicData>
            </a:graphic>
          </wp:inline>
        </w:drawing>
      </w:r>
      <w:r w:rsidRPr="000410D9">
        <w:fldChar w:fldCharType="end"/>
      </w:r>
      <w:r w:rsidRPr="00FF5136">
        <w:rPr>
          <w:position w:val="-12"/>
        </w:rPr>
        <w:object w:dxaOrig="2154" w:dyaOrig="376" w14:anchorId="1FA84A4A">
          <v:shape id="_x0000_i1034" type="#_x0000_t75" style="width:107.4pt;height:18.6pt" o:ole="">
            <v:imagedata r:id="rId27" o:title=""/>
          </v:shape>
          <o:OLEObject Type="Embed" ProgID="Equation.AxMath" ShapeID="_x0000_i1034" DrawAspect="Content" ObjectID="_1796914835" r:id="rId28"/>
        </w:object>
      </w:r>
      <w:r>
        <w:rPr>
          <w:rFonts w:hint="eastAsia"/>
        </w:rPr>
        <w:t>2</w:t>
      </w:r>
      <w:r>
        <w:rPr>
          <w:rFonts w:hint="eastAsia"/>
        </w:rPr>
        <w:t>、梯度范数接近于</w:t>
      </w:r>
      <w:r>
        <w:rPr>
          <w:rFonts w:hint="eastAsia"/>
        </w:rPr>
        <w:t>0:</w:t>
      </w:r>
      <w:r w:rsidRPr="00FF5136">
        <w:rPr>
          <w:position w:val="-13"/>
        </w:rPr>
        <w:object w:dxaOrig="1579" w:dyaOrig="391" w14:anchorId="5AE0D786">
          <v:shape id="_x0000_i1035" type="#_x0000_t75" style="width:79.2pt;height:19.8pt" o:ole="">
            <v:imagedata r:id="rId29" o:title=""/>
          </v:shape>
          <o:OLEObject Type="Embed" ProgID="Equation.AxMath" ShapeID="_x0000_i1035" DrawAspect="Content" ObjectID="_1796914836" r:id="rId30"/>
        </w:object>
      </w:r>
      <w:r w:rsidRPr="000410D9">
        <w:fldChar w:fldCharType="begin"/>
      </w:r>
      <w:r w:rsidRPr="000410D9">
        <w:rPr>
          <w:position w:val="-13"/>
        </w:rPr>
        <w:instrText>EMBEDEquation.AxMath</w:instrText>
      </w:r>
      <w:r w:rsidRPr="000410D9">
        <w:fldChar w:fldCharType="separate"/>
      </w:r>
      <w:r>
        <w:rPr>
          <w:noProof/>
          <w:position w:val="-13"/>
        </w:rPr>
        <w:drawing>
          <wp:inline distT="0" distB="0" distL="0" distR="0" wp14:anchorId="6E486D34" wp14:editId="6B924DD6">
            <wp:extent cx="990600" cy="242570"/>
            <wp:effectExtent l="0" t="0" r="0" b="0"/>
            <wp:docPr id="1732810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242570"/>
                    </a:xfrm>
                    <a:prstGeom prst="rect">
                      <a:avLst/>
                    </a:prstGeom>
                    <a:noFill/>
                    <a:ln>
                      <a:noFill/>
                    </a:ln>
                  </pic:spPr>
                </pic:pic>
              </a:graphicData>
            </a:graphic>
          </wp:inline>
        </w:drawing>
      </w:r>
      <w:r w:rsidRPr="000410D9">
        <w:fldChar w:fldCharType="end"/>
      </w:r>
      <w:r>
        <w:rPr>
          <w:rFonts w:hint="eastAsia"/>
        </w:rPr>
        <w:t>）</w:t>
      </w:r>
    </w:p>
    <w:p w14:paraId="6023DC46" w14:textId="77777777" w:rsidR="000F1B2C" w:rsidRDefault="00FF5136" w:rsidP="00664E9D">
      <w:pPr>
        <w:pStyle w:val="AMDisplayEquation"/>
        <w:ind w:left="0"/>
      </w:pPr>
      <w:r>
        <w:rPr>
          <w:rFonts w:hint="eastAsia"/>
        </w:rPr>
        <w:t>局部最小和全局最小问题：</w:t>
      </w:r>
    </w:p>
    <w:p w14:paraId="02D1326C" w14:textId="1543ABD6" w:rsidR="00FF5136" w:rsidRDefault="000F1B2C" w:rsidP="00664E9D">
      <w:pPr>
        <w:pStyle w:val="AMDisplayEquation"/>
        <w:ind w:left="0"/>
      </w:pPr>
      <w:r w:rsidRPr="000F1B2C">
        <w:t>当学习率过大时，损失函数的值可能在迭代过程中不断增加，而不是逐渐减小。这种情况表现为</w:t>
      </w:r>
      <w:r w:rsidRPr="000F1B2C">
        <w:rPr>
          <w:b/>
          <w:bCs/>
        </w:rPr>
        <w:t>震荡</w:t>
      </w:r>
      <w:r w:rsidRPr="000F1B2C">
        <w:t>，甚至可能完全</w:t>
      </w:r>
      <w:r w:rsidRPr="000F1B2C">
        <w:rPr>
          <w:b/>
          <w:bCs/>
        </w:rPr>
        <w:t>发散</w:t>
      </w:r>
      <w:r w:rsidRPr="000F1B2C">
        <w:t>，导致模型无法找到稳定的最优解</w:t>
      </w:r>
      <w:r>
        <w:rPr>
          <w:rFonts w:hint="eastAsia"/>
        </w:rPr>
        <w:t>；</w:t>
      </w:r>
    </w:p>
    <w:p w14:paraId="502D8ED6" w14:textId="06203C70" w:rsidR="000F1B2C" w:rsidRPr="000F1B2C" w:rsidRDefault="000F1B2C" w:rsidP="000F1B2C">
      <w:r w:rsidRPr="000F1B2C">
        <w:t>学习率过小会使得模型在梯度接近零的地方停滞不前。此时，模型无法有效跳出局部最小值或平坦的区域，导致参数更新非常缓慢，甚至无法进一步优化。因此，模型可能会停留在局部最优解附近。</w:t>
      </w:r>
    </w:p>
    <w:p w14:paraId="42654319" w14:textId="7002AB73" w:rsidR="000F1B2C" w:rsidRPr="000F1B2C" w:rsidRDefault="000F1B2C" w:rsidP="000F1B2C">
      <w:r>
        <w:rPr>
          <w:noProof/>
        </w:rPr>
        <w:drawing>
          <wp:inline distT="0" distB="0" distL="0" distR="0" wp14:anchorId="31785476" wp14:editId="5F7E4A6C">
            <wp:extent cx="2389909" cy="1390015"/>
            <wp:effectExtent l="0" t="0" r="0" b="0"/>
            <wp:docPr id="1576906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06006" name=""/>
                    <pic:cNvPicPr/>
                  </pic:nvPicPr>
                  <pic:blipFill>
                    <a:blip r:embed="rId32"/>
                    <a:stretch>
                      <a:fillRect/>
                    </a:stretch>
                  </pic:blipFill>
                  <pic:spPr>
                    <a:xfrm>
                      <a:off x="0" y="0"/>
                      <a:ext cx="2408520" cy="1400840"/>
                    </a:xfrm>
                    <a:prstGeom prst="rect">
                      <a:avLst/>
                    </a:prstGeom>
                  </pic:spPr>
                </pic:pic>
              </a:graphicData>
            </a:graphic>
          </wp:inline>
        </w:drawing>
      </w:r>
    </w:p>
    <w:p w14:paraId="723B55F7" w14:textId="47883C9A" w:rsidR="003E51C0" w:rsidRDefault="008B194B" w:rsidP="00664E9D">
      <w:pPr>
        <w:pStyle w:val="AMDisplayEquation"/>
        <w:ind w:left="0"/>
      </w:pPr>
      <w:r w:rsidRPr="003E51C0">
        <w:fldChar w:fldCharType="begin"/>
      </w:r>
      <w:r w:rsidRPr="003E51C0">
        <w:rPr>
          <w:position w:val="-26"/>
        </w:rPr>
        <w:instrText>EMBEDEquation.AxMath</w:instrText>
      </w:r>
      <w:r w:rsidRPr="003E51C0">
        <w:fldChar w:fldCharType="separate"/>
      </w:r>
      <w:r w:rsidR="0071421A">
        <w:rPr>
          <w:noProof/>
          <w:position w:val="-26"/>
        </w:rPr>
        <w:drawing>
          <wp:inline distT="0" distB="0" distL="0" distR="0" wp14:anchorId="1CD80D91" wp14:editId="1DCFCA15">
            <wp:extent cx="3398520" cy="419100"/>
            <wp:effectExtent l="0" t="0" r="0"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8520" cy="419100"/>
                    </a:xfrm>
                    <a:prstGeom prst="rect">
                      <a:avLst/>
                    </a:prstGeom>
                    <a:noFill/>
                    <a:ln>
                      <a:noFill/>
                    </a:ln>
                  </pic:spPr>
                </pic:pic>
              </a:graphicData>
            </a:graphic>
          </wp:inline>
        </w:drawing>
      </w:r>
      <w:r w:rsidRPr="003E51C0">
        <w:fldChar w:fldCharType="end"/>
      </w:r>
      <w:r w:rsidR="007D6246">
        <w:fldChar w:fldCharType="begin"/>
      </w:r>
      <w:r w:rsidR="007D6246">
        <w:instrText>MACROBUTTONAMMPlaceRM\*MERGEFORMAT</w:instrText>
      </w:r>
      <w:r w:rsidR="007D6246">
        <w:fldChar w:fldCharType="begin"/>
      </w:r>
      <w:r w:rsidR="007D6246">
        <w:instrText>SEQAMEqn\h\*MERGEFORMAT</w:instrText>
      </w:r>
      <w:r w:rsidR="007D6246">
        <w:fldChar w:fldCharType="end"/>
      </w:r>
      <w:r w:rsidR="007D6246">
        <w:instrText>(</w:instrText>
      </w:r>
      <w:r w:rsidR="00715182">
        <w:fldChar w:fldCharType="begin"/>
      </w:r>
      <w:r w:rsidR="00715182">
        <w:instrText>SEQAMEqn\c\*Arabic\*MERGEFORMAT</w:instrText>
      </w:r>
      <w:r w:rsidR="00715182">
        <w:fldChar w:fldCharType="separate"/>
      </w:r>
      <w:r w:rsidR="00715182">
        <w:rPr>
          <w:noProof/>
        </w:rPr>
        <w:instrText>7</w:instrText>
      </w:r>
      <w:r w:rsidR="00715182">
        <w:rPr>
          <w:noProof/>
        </w:rPr>
        <w:fldChar w:fldCharType="end"/>
      </w:r>
      <w:r w:rsidR="007D6246">
        <w:instrText>)</w:instrText>
      </w:r>
      <w:r w:rsidR="007D6246">
        <w:fldChar w:fldCharType="end"/>
      </w:r>
    </w:p>
    <w:p w14:paraId="4F834F17" w14:textId="35E079D8" w:rsidR="00664E9D" w:rsidRDefault="00664E9D" w:rsidP="00664E9D">
      <w:r>
        <w:rPr>
          <w:rFonts w:hint="eastAsia"/>
        </w:rPr>
        <w:t>向量化与批处理：对于</w:t>
      </w:r>
      <w:r>
        <w:rPr>
          <w:rFonts w:hint="eastAsia"/>
        </w:rPr>
        <w:t>m</w:t>
      </w:r>
      <w:r>
        <w:rPr>
          <w:rFonts w:hint="eastAsia"/>
        </w:rPr>
        <w:t>个</w:t>
      </w:r>
      <w:r w:rsidR="004F60BE">
        <w:rPr>
          <w:rFonts w:hint="eastAsia"/>
        </w:rPr>
        <w:t>输入</w:t>
      </w:r>
      <w:r>
        <w:rPr>
          <w:rFonts w:hint="eastAsia"/>
        </w:rPr>
        <w:t>（输入特征）和</w:t>
      </w:r>
      <w:r>
        <w:rPr>
          <w:rFonts w:hint="eastAsia"/>
        </w:rPr>
        <w:t>n</w:t>
      </w:r>
      <w:r>
        <w:rPr>
          <w:rFonts w:hint="eastAsia"/>
        </w:rPr>
        <w:t>个</w:t>
      </w:r>
      <w:r w:rsidR="004F60BE">
        <w:rPr>
          <w:rFonts w:hint="eastAsia"/>
        </w:rPr>
        <w:t>输出</w:t>
      </w:r>
      <w:r>
        <w:rPr>
          <w:rFonts w:hint="eastAsia"/>
        </w:rPr>
        <w:t>（</w:t>
      </w:r>
      <w:r>
        <w:rPr>
          <w:rFonts w:hint="eastAsia"/>
        </w:rPr>
        <w:t>1</w:t>
      </w:r>
      <w:r>
        <w:rPr>
          <w:rFonts w:hint="eastAsia"/>
        </w:rPr>
        <w:t>个输出特征）</w:t>
      </w:r>
    </w:p>
    <w:p w14:paraId="7B1FC743" w14:textId="38E34BA6" w:rsidR="004F60BE" w:rsidRDefault="00E44D6B" w:rsidP="00664E9D">
      <w:r w:rsidRPr="00E44D6B">
        <w:rPr>
          <w:position w:val="-246"/>
        </w:rPr>
        <w:object w:dxaOrig="7019" w:dyaOrig="5112" w14:anchorId="6FAF6887">
          <v:shape id="_x0000_i1036" type="#_x0000_t75" style="width:350.4pt;height:255.6pt" o:ole="">
            <v:imagedata r:id="rId34" o:title=""/>
          </v:shape>
          <o:OLEObject Type="Embed" ProgID="Equation.AxMath" ShapeID="_x0000_i1036" DrawAspect="Content" ObjectID="_1796914837" r:id="rId35"/>
        </w:object>
      </w:r>
    </w:p>
    <w:p w14:paraId="0B694C71" w14:textId="77777777" w:rsidR="004F60BE" w:rsidRPr="00664E9D" w:rsidRDefault="004F60BE" w:rsidP="00664E9D"/>
    <w:p w14:paraId="312EA067" w14:textId="6036A0EA" w:rsidR="002C45A5" w:rsidRDefault="008B194B" w:rsidP="002C45A5">
      <w:pPr>
        <w:pStyle w:val="AMDisplayEquation"/>
      </w:pPr>
      <w:r>
        <w:tab/>
      </w:r>
      <w:r w:rsidR="007D6246" w:rsidRPr="003958AD">
        <w:fldChar w:fldCharType="begin"/>
      </w:r>
      <w:r w:rsidR="007D6246" w:rsidRPr="003958AD">
        <w:rPr>
          <w:position w:val="-80"/>
        </w:rPr>
        <w:instrText>EMBEDEquation.AxMath</w:instrText>
      </w:r>
      <w:r w:rsidR="007D6246" w:rsidRPr="003958AD">
        <w:fldChar w:fldCharType="separate"/>
      </w:r>
      <w:r w:rsidR="0071421A">
        <w:rPr>
          <w:noProof/>
          <w:position w:val="-80"/>
        </w:rPr>
        <w:drawing>
          <wp:inline distT="0" distB="0" distL="0" distR="0" wp14:anchorId="74EE3F8B" wp14:editId="3272265E">
            <wp:extent cx="2567940" cy="1112520"/>
            <wp:effectExtent l="0" t="0" r="0"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7940" cy="1112520"/>
                    </a:xfrm>
                    <a:prstGeom prst="rect">
                      <a:avLst/>
                    </a:prstGeom>
                    <a:noFill/>
                    <a:ln>
                      <a:noFill/>
                    </a:ln>
                  </pic:spPr>
                </pic:pic>
              </a:graphicData>
            </a:graphic>
          </wp:inline>
        </w:drawing>
      </w:r>
      <w:r w:rsidR="007D6246" w:rsidRPr="003958AD">
        <w:fldChar w:fldCharType="end"/>
      </w:r>
    </w:p>
    <w:p w14:paraId="61387DD7" w14:textId="0EAE3F20" w:rsidR="00FF5136" w:rsidRDefault="002C45A5" w:rsidP="00FF5136">
      <w:r>
        <w:tab/>
      </w:r>
    </w:p>
    <w:p w14:paraId="3A2A0DD6" w14:textId="1D9F5EF9" w:rsidR="00664E9D" w:rsidRDefault="00664E9D" w:rsidP="00664E9D">
      <w:r>
        <w:rPr>
          <w:rFonts w:hint="eastAsia"/>
        </w:rPr>
        <w:t>于是对于多变量梯度下降我们有</w:t>
      </w:r>
      <w:r w:rsidR="002C45A5">
        <w:rPr>
          <w:rFonts w:hint="eastAsia"/>
        </w:rPr>
        <w:t>：</w:t>
      </w:r>
    </w:p>
    <w:p w14:paraId="7D3DE8DF" w14:textId="4B1BAF2B" w:rsidR="00E44D6B" w:rsidRDefault="00E44D6B" w:rsidP="00664E9D">
      <w:r>
        <w:tab/>
      </w:r>
    </w:p>
    <w:p w14:paraId="4B850042" w14:textId="2AA71D41" w:rsidR="00E44D6B" w:rsidRDefault="00E44D6B" w:rsidP="00D02C61">
      <w:pPr>
        <w:pStyle w:val="AMDisplayEquation"/>
      </w:pPr>
      <w:r>
        <w:tab/>
      </w:r>
      <w:r w:rsidR="00D02C61" w:rsidRPr="00D02C61">
        <w:rPr>
          <w:position w:val="-26"/>
        </w:rPr>
        <w:object w:dxaOrig="3649" w:dyaOrig="655" w14:anchorId="2F05BB80">
          <v:shape id="_x0000_i1037" type="#_x0000_t75" style="width:182.4pt;height:33pt" o:ole="">
            <v:imagedata r:id="rId37" o:title=""/>
          </v:shape>
          <o:OLEObject Type="Embed" ProgID="Equation.AxMath" ShapeID="_x0000_i1037" DrawAspect="Content" ObjectID="_1796914838" r:id="rId38"/>
        </w:object>
      </w:r>
      <w:r w:rsidR="00D02C61">
        <w:fldChar w:fldCharType="begin"/>
      </w:r>
      <w:r w:rsidR="00D02C61">
        <w:instrText xml:space="preserve"> MACROBUTTON AMMPlaceRM \* MERGEFORMAT </w:instrText>
      </w:r>
      <w:r w:rsidR="00D02C61">
        <w:fldChar w:fldCharType="begin"/>
      </w:r>
      <w:r w:rsidR="00D02C61">
        <w:instrText xml:space="preserve"> SEQ AMEqn \h \* MERGEFORMAT </w:instrText>
      </w:r>
      <w:r w:rsidR="00D02C61">
        <w:fldChar w:fldCharType="end"/>
      </w:r>
      <w:bookmarkStart w:id="1" w:name="ZEqnNum333387"/>
      <w:r w:rsidR="00D02C61">
        <w:instrText>(</w:instrText>
      </w:r>
      <w:fldSimple w:instr=" SEQ AMEqn \c \* Arabic \* MERGEFORMAT ">
        <w:r w:rsidR="00B72B75">
          <w:rPr>
            <w:noProof/>
          </w:rPr>
          <w:instrText>1</w:instrText>
        </w:r>
      </w:fldSimple>
      <w:r w:rsidR="00D02C61">
        <w:instrText>)</w:instrText>
      </w:r>
      <w:bookmarkEnd w:id="1"/>
      <w:r w:rsidR="00D02C61">
        <w:fldChar w:fldCharType="end"/>
      </w:r>
    </w:p>
    <w:p w14:paraId="706DE644" w14:textId="13DB4AD1" w:rsidR="000410D9" w:rsidRPr="002C45A5" w:rsidRDefault="000410D9" w:rsidP="000410D9">
      <w:r w:rsidRPr="000410D9">
        <w:t>求平方损失的最小值是一个凸函数的最优化问题。要求参数的最优解可以使用最小二乘</w:t>
      </w:r>
      <w:r w:rsidRPr="000410D9">
        <w:t>“</w:t>
      </w:r>
      <w:r w:rsidRPr="000410D9">
        <w:t>参数估计</w:t>
      </w:r>
      <w:r w:rsidRPr="000410D9">
        <w:t>”</w:t>
      </w:r>
      <w:r w:rsidRPr="000410D9">
        <w:t>法</w:t>
      </w:r>
    </w:p>
    <w:p w14:paraId="677CA0DC" w14:textId="110D920B" w:rsidR="007D6246" w:rsidRDefault="00055CE4" w:rsidP="00D02C61">
      <w:pPr>
        <w:pStyle w:val="AMDisplayEquation"/>
      </w:pPr>
      <w:r>
        <w:rPr>
          <w:rFonts w:hint="eastAsia"/>
        </w:rPr>
        <w:t>令</w:t>
      </w:r>
      <w:r w:rsidR="00D02C61">
        <w:fldChar w:fldCharType="begin"/>
      </w:r>
      <w:r w:rsidR="00D02C61">
        <w:instrText xml:space="preserve"> GOTOBUTTON ZEqnNum333387  \* MERGEFORMAT </w:instrText>
      </w:r>
      <w:r>
        <w:fldChar w:fldCharType="begin"/>
      </w:r>
      <w:r>
        <w:instrText xml:space="preserve"> REF ZEqnNum333387 \* Charformat \! \* MERGEFORMAT </w:instrText>
      </w:r>
      <w:r>
        <w:fldChar w:fldCharType="separate"/>
      </w:r>
      <w:r w:rsidR="00B72B75">
        <w:instrText>(1)</w:instrText>
      </w:r>
      <w:r>
        <w:fldChar w:fldCharType="end"/>
      </w:r>
      <w:r w:rsidR="00D02C61">
        <w:fldChar w:fldCharType="end"/>
      </w:r>
      <w:r>
        <w:fldChar w:fldCharType="begin"/>
      </w:r>
      <w:r>
        <w:instrText>GOTOBUTTONZEqnNum277298\*MERGEFORMAT</w:instrText>
      </w:r>
      <w:r w:rsidR="00715182">
        <w:fldChar w:fldCharType="begin"/>
      </w:r>
      <w:r w:rsidR="00715182">
        <w:instrText>REFZEqnNum277298\*Charformat\!\*MERGEFORMAT</w:instrText>
      </w:r>
      <w:r w:rsidR="00715182">
        <w:fldChar w:fldCharType="separate"/>
      </w:r>
      <w:r w:rsidR="00715182">
        <w:instrText>(8)</w:instrText>
      </w:r>
      <w:r w:rsidR="00715182">
        <w:fldChar w:fldCharType="end"/>
      </w:r>
      <w:r>
        <w:fldChar w:fldCharType="end"/>
      </w:r>
      <w:r>
        <w:rPr>
          <w:rFonts w:hint="eastAsia"/>
        </w:rPr>
        <w:t>=0</w:t>
      </w:r>
      <w:r>
        <w:rPr>
          <w:rFonts w:hint="eastAsia"/>
        </w:rPr>
        <w:t>，有</w:t>
      </w:r>
      <w:r w:rsidR="00D02C61" w:rsidRPr="00D02C61">
        <w:rPr>
          <w:position w:val="-12"/>
        </w:rPr>
        <w:object w:dxaOrig="2082" w:dyaOrig="387" w14:anchorId="195F5E70">
          <v:shape id="_x0000_i1038" type="#_x0000_t75" style="width:104.4pt;height:19.2pt" o:ole="">
            <v:imagedata r:id="rId39" o:title=""/>
          </v:shape>
          <o:OLEObject Type="Embed" ProgID="Equation.AxMath" ShapeID="_x0000_i1038" DrawAspect="Content" ObjectID="_1796914839" r:id="rId40"/>
        </w:object>
      </w:r>
      <w:r w:rsidRPr="00055CE4">
        <w:fldChar w:fldCharType="begin"/>
      </w:r>
      <w:r w:rsidRPr="00055CE4">
        <w:rPr>
          <w:position w:val="-12"/>
        </w:rPr>
        <w:instrText>EMBEDEquation.AxMath</w:instrText>
      </w:r>
      <w:r w:rsidRPr="00055CE4">
        <w:fldChar w:fldCharType="separate"/>
      </w:r>
      <w:r w:rsidR="0071421A">
        <w:rPr>
          <w:noProof/>
          <w:position w:val="-12"/>
        </w:rPr>
        <w:drawing>
          <wp:inline distT="0" distB="0" distL="0" distR="0" wp14:anchorId="4D2D1176" wp14:editId="1097225A">
            <wp:extent cx="1325880" cy="243840"/>
            <wp:effectExtent l="0" t="0" r="0"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5880" cy="243840"/>
                    </a:xfrm>
                    <a:prstGeom prst="rect">
                      <a:avLst/>
                    </a:prstGeom>
                    <a:noFill/>
                    <a:ln>
                      <a:noFill/>
                    </a:ln>
                  </pic:spPr>
                </pic:pic>
              </a:graphicData>
            </a:graphic>
          </wp:inline>
        </w:drawing>
      </w:r>
      <w:r w:rsidRPr="00055CE4">
        <w:fldChar w:fldCharType="end"/>
      </w:r>
      <w:r>
        <w:fldChar w:fldCharType="begin"/>
      </w:r>
      <w:r>
        <w:instrText>MACROBUTTONAMMPlaceRM\*MERGEFORMAT</w:instrText>
      </w:r>
      <w:r>
        <w:fldChar w:fldCharType="begin"/>
      </w:r>
      <w:r>
        <w:instrText>SEQAMEqn\h\*MERGEFORMAT</w:instrText>
      </w:r>
      <w:r>
        <w:fldChar w:fldCharType="end"/>
      </w:r>
      <w:r>
        <w:instrText>(</w:instrText>
      </w:r>
      <w:r w:rsidR="00715182">
        <w:fldChar w:fldCharType="begin"/>
      </w:r>
      <w:r w:rsidR="00715182">
        <w:instrText>SEQAMEqn\c\*Arabic\*MERGEFORMAT</w:instrText>
      </w:r>
      <w:r w:rsidR="00715182">
        <w:fldChar w:fldCharType="separate"/>
      </w:r>
      <w:r w:rsidR="00715182">
        <w:rPr>
          <w:noProof/>
        </w:rPr>
        <w:instrText>10</w:instrText>
      </w:r>
      <w:r w:rsidR="00715182">
        <w:rPr>
          <w:noProof/>
        </w:rPr>
        <w:fldChar w:fldCharType="end"/>
      </w:r>
      <w:r>
        <w:instrText>)</w:instrText>
      </w:r>
      <w:r>
        <w:fldChar w:fldCharType="end"/>
      </w:r>
    </w:p>
    <w:p w14:paraId="54338B6C" w14:textId="77777777" w:rsidR="004E0A70" w:rsidRDefault="00055CE4" w:rsidP="00055CE4">
      <w:pPr>
        <w:rPr>
          <w:noProof/>
        </w:rPr>
      </w:pPr>
      <w:r w:rsidRPr="00055CE4">
        <w:t>当</w:t>
      </w:r>
      <w:r w:rsidR="00D02C61" w:rsidRPr="00D02C61">
        <w:rPr>
          <w:position w:val="-12"/>
        </w:rPr>
        <w:object w:dxaOrig="611" w:dyaOrig="359" w14:anchorId="4D8AC76B">
          <v:shape id="_x0000_i1039" type="#_x0000_t75" style="width:30.6pt;height:18pt" o:ole="">
            <v:imagedata r:id="rId42" o:title=""/>
          </v:shape>
          <o:OLEObject Type="Embed" ProgID="Equation.AxMath" ShapeID="_x0000_i1039" DrawAspect="Content" ObjectID="_1796914840" r:id="rId43"/>
        </w:object>
      </w:r>
      <w:r w:rsidRPr="00055CE4">
        <w:t>为满秩矩阵或正</w:t>
      </w:r>
    </w:p>
    <w:p w14:paraId="5AB92DCD" w14:textId="3B799EC0" w:rsidR="00055CE4" w:rsidRDefault="00055CE4" w:rsidP="00055CE4">
      <w:r w:rsidRPr="00055CE4">
        <w:t>定矩阵时，存在逆，有唯一解；否则，存在多组最优参数，由归纳偏好决定最优解；</w:t>
      </w:r>
    </w:p>
    <w:p w14:paraId="1474FB44" w14:textId="40048F7D" w:rsidR="00055CE4" w:rsidRDefault="00055CE4" w:rsidP="00055CE4">
      <w:r>
        <w:rPr>
          <w:rFonts w:hint="eastAsia"/>
        </w:rPr>
        <w:t>最小二乘法和梯度下降的比较</w:t>
      </w:r>
    </w:p>
    <w:p w14:paraId="53F37097" w14:textId="3D3334E3" w:rsidR="00055CE4" w:rsidRDefault="00055CE4" w:rsidP="00055CE4">
      <w:pPr>
        <w:pStyle w:val="a8"/>
        <w:numPr>
          <w:ilvl w:val="0"/>
          <w:numId w:val="4"/>
        </w:numPr>
        <w:ind w:firstLineChars="0"/>
      </w:pPr>
      <w:r w:rsidRPr="00055CE4">
        <w:t>归纳偏好</w:t>
      </w:r>
    </w:p>
    <w:p w14:paraId="416FBB65" w14:textId="1531D500" w:rsidR="003077F5" w:rsidRDefault="00055CE4" w:rsidP="004648EB">
      <w:pPr>
        <w:ind w:firstLine="360"/>
      </w:pPr>
      <w:r w:rsidRPr="00055CE4">
        <w:t>指的是学习算法在从有限的观测数据中推断出一般规律时所依赖的假设或偏好。归纳偏好是必需的，因为学习算法通常面对的是无限的概念空间，而训练数据是有限的，因此算法必须做出某些假设，以便从有限的样本中推广到整个数据分布。</w:t>
      </w:r>
    </w:p>
    <w:p w14:paraId="5ECA7B89" w14:textId="67012413" w:rsidR="007A6783" w:rsidRDefault="00E336AE" w:rsidP="000A0C96">
      <w:pPr>
        <w:pStyle w:val="4"/>
      </w:pPr>
      <w:r>
        <w:rPr>
          <w:rFonts w:hint="eastAsia"/>
        </w:rPr>
        <w:t>损失函数的选取</w:t>
      </w:r>
    </w:p>
    <w:p w14:paraId="4608F6C9" w14:textId="0A6EFC1C" w:rsidR="00E336AE" w:rsidRDefault="00B40007" w:rsidP="007A6783">
      <w:r>
        <w:rPr>
          <w:rFonts w:hint="eastAsia"/>
        </w:rPr>
        <w:t>模型作出的预测有多准确，即告诉我们这个模型或参数选择所造成的损失</w:t>
      </w:r>
      <w:r>
        <w:rPr>
          <w:rFonts w:hint="eastAsia"/>
        </w:rPr>
        <w:t>/</w:t>
      </w:r>
      <w:r>
        <w:rPr>
          <w:rFonts w:hint="eastAsia"/>
        </w:rPr>
        <w:t>误差</w:t>
      </w:r>
      <w:r w:rsidR="009F051A">
        <w:rPr>
          <w:rFonts w:hint="eastAsia"/>
        </w:rPr>
        <w:lastRenderedPageBreak/>
        <w:t>有多大</w:t>
      </w:r>
    </w:p>
    <w:p w14:paraId="5D59757D" w14:textId="3CC5E698" w:rsidR="001043CD" w:rsidRDefault="00B40007" w:rsidP="002B77C1">
      <w:pPr>
        <w:pStyle w:val="a8"/>
        <w:numPr>
          <w:ilvl w:val="0"/>
          <w:numId w:val="19"/>
        </w:numPr>
        <w:ind w:firstLineChars="0"/>
        <w:jc w:val="left"/>
      </w:pPr>
      <w:r>
        <w:rPr>
          <w:rFonts w:hint="eastAsia"/>
        </w:rPr>
        <w:t>方差损失（</w:t>
      </w:r>
      <w:r>
        <w:rPr>
          <w:rFonts w:hint="eastAsia"/>
        </w:rPr>
        <w:t>L2</w:t>
      </w:r>
      <w:r>
        <w:rPr>
          <w:rFonts w:hint="eastAsia"/>
        </w:rPr>
        <w:t>损失）</w:t>
      </w:r>
      <w:r w:rsidRPr="00B40007">
        <w:rPr>
          <w:position w:val="-15"/>
        </w:rPr>
        <w:object w:dxaOrig="1874" w:dyaOrig="435" w14:anchorId="46AAE8D9">
          <v:shape id="_x0000_i1040" type="#_x0000_t75" style="width:93.6pt;height:21.6pt" o:ole="">
            <v:imagedata r:id="rId44" o:title=""/>
          </v:shape>
          <o:OLEObject Type="Embed" ProgID="Equation.AxMath" ShapeID="_x0000_i1040" DrawAspect="Content" ObjectID="_1796914841" r:id="rId45"/>
        </w:object>
      </w:r>
      <w:r>
        <w:rPr>
          <w:rFonts w:hint="eastAsia"/>
        </w:rPr>
        <w:t>，对于整个数据集</w:t>
      </w:r>
      <w:r w:rsidR="009F051A">
        <w:rPr>
          <w:rFonts w:hint="eastAsia"/>
        </w:rPr>
        <w:t>有</w:t>
      </w:r>
      <w:r w:rsidR="009F051A">
        <w:rPr>
          <w:rFonts w:hint="eastAsia"/>
        </w:rPr>
        <w:t>MSE:</w:t>
      </w:r>
      <w:r w:rsidR="009F051A" w:rsidRPr="009F051A">
        <w:rPr>
          <w:position w:val="-31"/>
        </w:rPr>
        <w:object w:dxaOrig="2369" w:dyaOrig="759" w14:anchorId="0BC7666C">
          <v:shape id="_x0000_i1041" type="#_x0000_t75" style="width:118.2pt;height:38.4pt" o:ole="">
            <v:imagedata r:id="rId46" o:title=""/>
          </v:shape>
          <o:OLEObject Type="Embed" ProgID="Equation.AxMath" ShapeID="_x0000_i1041" DrawAspect="Content" ObjectID="_1796914842" r:id="rId47"/>
        </w:object>
      </w:r>
    </w:p>
    <w:p w14:paraId="249D2CA1" w14:textId="5A17A389" w:rsidR="002B77C1" w:rsidRDefault="002B77C1" w:rsidP="002B77C1">
      <w:pPr>
        <w:pStyle w:val="a8"/>
        <w:numPr>
          <w:ilvl w:val="0"/>
          <w:numId w:val="19"/>
        </w:numPr>
        <w:ind w:firstLineChars="0"/>
        <w:jc w:val="left"/>
      </w:pPr>
      <w:r>
        <w:rPr>
          <w:rFonts w:hint="eastAsia"/>
        </w:rPr>
        <w:t>绝对误差（</w:t>
      </w:r>
      <w:r>
        <w:rPr>
          <w:rFonts w:hint="eastAsia"/>
        </w:rPr>
        <w:t>L1</w:t>
      </w:r>
      <w:r>
        <w:rPr>
          <w:rFonts w:hint="eastAsia"/>
        </w:rPr>
        <w:t>损失）及对应的</w:t>
      </w:r>
      <w:r>
        <w:rPr>
          <w:rFonts w:hint="eastAsia"/>
        </w:rPr>
        <w:t>MAE:</w:t>
      </w:r>
      <w:r w:rsidRPr="002B77C1">
        <w:rPr>
          <w:position w:val="-31"/>
        </w:rPr>
        <w:object w:dxaOrig="4112" w:dyaOrig="759" w14:anchorId="7E01A1F9">
          <v:shape id="_x0000_i1042" type="#_x0000_t75" style="width:205.8pt;height:38.4pt" o:ole="">
            <v:imagedata r:id="rId48" o:title=""/>
          </v:shape>
          <o:OLEObject Type="Embed" ProgID="Equation.AxMath" ShapeID="_x0000_i1042" DrawAspect="Content" ObjectID="_1796914843" r:id="rId49"/>
        </w:object>
      </w:r>
    </w:p>
    <w:p w14:paraId="38FD79EC" w14:textId="7563FD4D" w:rsidR="0006306E" w:rsidRDefault="0006306E" w:rsidP="002B77C1">
      <w:pPr>
        <w:pStyle w:val="a8"/>
        <w:numPr>
          <w:ilvl w:val="0"/>
          <w:numId w:val="19"/>
        </w:numPr>
        <w:ind w:firstLineChars="0"/>
        <w:jc w:val="left"/>
      </w:pPr>
      <w:r>
        <w:rPr>
          <w:rFonts w:hint="eastAsia"/>
        </w:rPr>
        <w:t>.fit()</w:t>
      </w:r>
      <w:r>
        <w:rPr>
          <w:rFonts w:hint="eastAsia"/>
        </w:rPr>
        <w:t>是如何计算出这个最优参数的？——梯度下降法</w:t>
      </w:r>
    </w:p>
    <w:p w14:paraId="22E5FE9F" w14:textId="19246954" w:rsidR="00D22D63" w:rsidRDefault="00D22D63" w:rsidP="002B77C1">
      <w:pPr>
        <w:pStyle w:val="a8"/>
        <w:numPr>
          <w:ilvl w:val="0"/>
          <w:numId w:val="19"/>
        </w:numPr>
        <w:ind w:firstLineChars="0"/>
        <w:jc w:val="left"/>
      </w:pPr>
      <w:r>
        <w:rPr>
          <w:rFonts w:hint="eastAsia"/>
        </w:rPr>
        <w:t>L2</w:t>
      </w:r>
      <w:r>
        <w:rPr>
          <w:rFonts w:hint="eastAsia"/>
        </w:rPr>
        <w:t>损失比</w:t>
      </w:r>
      <w:r>
        <w:rPr>
          <w:rFonts w:hint="eastAsia"/>
        </w:rPr>
        <w:t>L1</w:t>
      </w:r>
      <w:r>
        <w:rPr>
          <w:rFonts w:hint="eastAsia"/>
        </w:rPr>
        <w:t>对离群值更加敏感</w:t>
      </w:r>
    </w:p>
    <w:p w14:paraId="329BECD8" w14:textId="2D52F37B" w:rsidR="0059120B" w:rsidRDefault="0059120B" w:rsidP="0059120B">
      <w:pPr>
        <w:pStyle w:val="a8"/>
        <w:numPr>
          <w:ilvl w:val="0"/>
          <w:numId w:val="19"/>
        </w:numPr>
        <w:ind w:firstLineChars="0"/>
        <w:jc w:val="left"/>
      </w:pPr>
      <w:r>
        <w:rPr>
          <w:rFonts w:hint="eastAsia"/>
        </w:rPr>
        <w:t>L1</w:t>
      </w:r>
      <w:r>
        <w:rPr>
          <w:rFonts w:hint="eastAsia"/>
        </w:rPr>
        <w:t>损失是分段线性函数，这对于数值优化可能很慢或者不正确</w:t>
      </w:r>
    </w:p>
    <w:p w14:paraId="2D766ED0" w14:textId="5DE259A9" w:rsidR="0059120B" w:rsidRDefault="0059120B" w:rsidP="0059120B">
      <w:pPr>
        <w:ind w:left="360"/>
        <w:jc w:val="left"/>
        <w:rPr>
          <w:noProof/>
        </w:rPr>
      </w:pPr>
      <w:r>
        <w:rPr>
          <w:noProof/>
        </w:rPr>
        <w:drawing>
          <wp:inline distT="0" distB="0" distL="0" distR="0" wp14:anchorId="3821A337" wp14:editId="4C14FDD0">
            <wp:extent cx="2319835" cy="1524000"/>
            <wp:effectExtent l="0" t="0" r="0" b="0"/>
            <wp:docPr id="21046318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711" t="28972" r="39205" b="19601"/>
                    <a:stretch/>
                  </pic:blipFill>
                  <pic:spPr bwMode="auto">
                    <a:xfrm>
                      <a:off x="0" y="0"/>
                      <a:ext cx="2320921" cy="1524714"/>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4F969856" wp14:editId="6CDF42DD">
            <wp:extent cx="2105891" cy="1488902"/>
            <wp:effectExtent l="0" t="0" r="0" b="0"/>
            <wp:docPr id="142288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6580" t="43699" r="43386" b="6040"/>
                    <a:stretch/>
                  </pic:blipFill>
                  <pic:spPr bwMode="auto">
                    <a:xfrm>
                      <a:off x="0" y="0"/>
                      <a:ext cx="2107697" cy="1490179"/>
                    </a:xfrm>
                    <a:prstGeom prst="rect">
                      <a:avLst/>
                    </a:prstGeom>
                    <a:noFill/>
                    <a:ln>
                      <a:noFill/>
                    </a:ln>
                    <a:extLst>
                      <a:ext uri="{53640926-AAD7-44D8-BBD7-CCE9431645EC}">
                        <a14:shadowObscured xmlns:a14="http://schemas.microsoft.com/office/drawing/2010/main"/>
                      </a:ext>
                    </a:extLst>
                  </pic:spPr>
                </pic:pic>
              </a:graphicData>
            </a:graphic>
          </wp:inline>
        </w:drawing>
      </w:r>
    </w:p>
    <w:p w14:paraId="14634AE1" w14:textId="77777777" w:rsidR="004E0A70" w:rsidRDefault="004E0A70" w:rsidP="004E0A70">
      <w:pPr>
        <w:ind w:left="360"/>
        <w:jc w:val="left"/>
        <w:rPr>
          <w:noProof/>
        </w:rPr>
      </w:pPr>
      <w:r>
        <w:rPr>
          <w:rFonts w:hint="eastAsia"/>
          <w:noProof/>
        </w:rPr>
        <w:t>所以如何找到一个函数，它既是平滑的，又对离群值不这么敏感？</w:t>
      </w:r>
    </w:p>
    <w:p w14:paraId="226D54DA" w14:textId="58846958" w:rsidR="004E0A70" w:rsidRDefault="004E0A70" w:rsidP="004E0A70">
      <w:pPr>
        <w:ind w:left="360"/>
        <w:jc w:val="left"/>
        <w:rPr>
          <w:noProof/>
        </w:rPr>
      </w:pPr>
      <w:r>
        <w:rPr>
          <w:rFonts w:hint="eastAsia"/>
          <w:noProof/>
        </w:rPr>
        <w:t>Huber Loss</w:t>
      </w:r>
      <w:r w:rsidR="00E9277A" w:rsidRPr="00E9277A">
        <w:rPr>
          <w:noProof/>
          <w:position w:val="-58"/>
        </w:rPr>
        <w:object w:dxaOrig="4185" w:dyaOrig="1301" w14:anchorId="2AD02F8D">
          <v:shape id="_x0000_i1043" type="#_x0000_t75" style="width:209.4pt;height:64.8pt" o:ole="">
            <v:imagedata r:id="rId52" o:title=""/>
          </v:shape>
          <o:OLEObject Type="Embed" ProgID="Equation.AxMath" ShapeID="_x0000_i1043" DrawAspect="Content" ObjectID="_1796914844" r:id="rId53"/>
        </w:object>
      </w:r>
    </w:p>
    <w:p w14:paraId="52DB052F" w14:textId="021A666A" w:rsidR="0059120B" w:rsidRDefault="0059120B" w:rsidP="0059120B">
      <w:pPr>
        <w:ind w:left="360"/>
        <w:jc w:val="left"/>
      </w:pPr>
    </w:p>
    <w:p w14:paraId="280FBA08" w14:textId="316E2272" w:rsidR="009859EB" w:rsidRDefault="004E0A70" w:rsidP="0006306E">
      <w:pPr>
        <w:ind w:left="360"/>
        <w:jc w:val="left"/>
        <w:rPr>
          <w:noProof/>
        </w:rPr>
      </w:pPr>
      <w:r>
        <w:rPr>
          <w:noProof/>
        </w:rPr>
        <w:drawing>
          <wp:inline distT="0" distB="0" distL="0" distR="0" wp14:anchorId="60A69D90" wp14:editId="7CDC2C53">
            <wp:extent cx="2126673" cy="1558637"/>
            <wp:effectExtent l="0" t="0" r="0" b="0"/>
            <wp:docPr id="16723172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395" t="37150" r="44205" b="10270"/>
                    <a:stretch/>
                  </pic:blipFill>
                  <pic:spPr bwMode="auto">
                    <a:xfrm>
                      <a:off x="0" y="0"/>
                      <a:ext cx="2127003" cy="1558879"/>
                    </a:xfrm>
                    <a:prstGeom prst="rect">
                      <a:avLst/>
                    </a:prstGeom>
                    <a:noFill/>
                    <a:ln>
                      <a:noFill/>
                    </a:ln>
                    <a:extLst>
                      <a:ext uri="{53640926-AAD7-44D8-BBD7-CCE9431645EC}">
                        <a14:shadowObscured xmlns:a14="http://schemas.microsoft.com/office/drawing/2010/main"/>
                      </a:ext>
                    </a:extLst>
                  </pic:spPr>
                </pic:pic>
              </a:graphicData>
            </a:graphic>
          </wp:inline>
        </w:drawing>
      </w:r>
    </w:p>
    <w:p w14:paraId="2EC1D132" w14:textId="7E8AE8F5" w:rsidR="009859EB" w:rsidRDefault="009859EB" w:rsidP="0006306E">
      <w:pPr>
        <w:ind w:left="360"/>
        <w:jc w:val="left"/>
        <w:rPr>
          <w:noProof/>
        </w:rPr>
      </w:pPr>
      <w:r>
        <w:rPr>
          <w:rFonts w:hint="eastAsia"/>
          <w:noProof/>
        </w:rPr>
        <w:t>当δ很小，接近</w:t>
      </w:r>
      <w:r>
        <w:rPr>
          <w:rFonts w:hint="eastAsia"/>
          <w:noProof/>
        </w:rPr>
        <w:t>L1 loss</w:t>
      </w:r>
      <w:r>
        <w:rPr>
          <w:rFonts w:hint="eastAsia"/>
          <w:noProof/>
        </w:rPr>
        <w:t>，当δ很大，接近</w:t>
      </w:r>
      <w:r>
        <w:rPr>
          <w:rFonts w:hint="eastAsia"/>
          <w:noProof/>
        </w:rPr>
        <w:t>L2 loss</w:t>
      </w:r>
      <w:r>
        <w:rPr>
          <w:rFonts w:hint="eastAsia"/>
          <w:noProof/>
        </w:rPr>
        <w:t>。</w:t>
      </w:r>
    </w:p>
    <w:p w14:paraId="3981FC40" w14:textId="4AB70302" w:rsidR="00C52C39" w:rsidRDefault="009859EB" w:rsidP="00C52C39">
      <w:pPr>
        <w:ind w:left="360"/>
        <w:jc w:val="left"/>
      </w:pPr>
      <w:r>
        <w:rPr>
          <w:noProof/>
        </w:rPr>
        <w:lastRenderedPageBreak/>
        <w:drawing>
          <wp:inline distT="0" distB="0" distL="0" distR="0" wp14:anchorId="6B1BE62C" wp14:editId="3CAABB31">
            <wp:extent cx="2237150" cy="1496060"/>
            <wp:effectExtent l="0" t="0" r="0" b="0"/>
            <wp:docPr id="19140688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5000" t="36449" r="42498" b="13079"/>
                    <a:stretch/>
                  </pic:blipFill>
                  <pic:spPr bwMode="auto">
                    <a:xfrm>
                      <a:off x="0" y="0"/>
                      <a:ext cx="2237632" cy="14963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CCF9FC" wp14:editId="3F20727F">
            <wp:extent cx="2195945" cy="1461135"/>
            <wp:effectExtent l="0" t="0" r="0" b="0"/>
            <wp:docPr id="7249323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5526" t="45563" r="42750" b="5138"/>
                    <a:stretch/>
                  </pic:blipFill>
                  <pic:spPr bwMode="auto">
                    <a:xfrm>
                      <a:off x="0" y="0"/>
                      <a:ext cx="2196683" cy="1461626"/>
                    </a:xfrm>
                    <a:prstGeom prst="rect">
                      <a:avLst/>
                    </a:prstGeom>
                    <a:noFill/>
                    <a:ln>
                      <a:noFill/>
                    </a:ln>
                    <a:extLst>
                      <a:ext uri="{53640926-AAD7-44D8-BBD7-CCE9431645EC}">
                        <a14:shadowObscured xmlns:a14="http://schemas.microsoft.com/office/drawing/2010/main"/>
                      </a:ext>
                    </a:extLst>
                  </pic:spPr>
                </pic:pic>
              </a:graphicData>
            </a:graphic>
          </wp:inline>
        </w:drawing>
      </w:r>
    </w:p>
    <w:p w14:paraId="218FA5A1" w14:textId="2F45259C" w:rsidR="00C52C39" w:rsidRDefault="00C52C39" w:rsidP="000A0C96">
      <w:pPr>
        <w:pStyle w:val="4"/>
      </w:pPr>
      <w:r>
        <w:rPr>
          <w:rFonts w:hint="eastAsia"/>
        </w:rPr>
        <w:t>多元线性回归</w:t>
      </w:r>
    </w:p>
    <w:p w14:paraId="38FAE4E0" w14:textId="2E9B1E1F" w:rsidR="005A6B5F" w:rsidRDefault="00AC7DF0" w:rsidP="00DC67CC">
      <w:pPr>
        <w:ind w:left="360"/>
        <w:jc w:val="left"/>
      </w:pPr>
      <w:r>
        <w:rPr>
          <w:rFonts w:hint="eastAsia"/>
        </w:rPr>
        <w:t>顾名思义，有多个参数乘以对应特征，再相加。此时，回归直线变成了回归平面</w:t>
      </w:r>
      <w:r w:rsidR="005A6B5F">
        <w:rPr>
          <w:rFonts w:hint="eastAsia"/>
        </w:rPr>
        <w:t>。但是要避免过拟合。</w:t>
      </w:r>
    </w:p>
    <w:p w14:paraId="1E558C31" w14:textId="490E9D2C" w:rsidR="00AC7DF0" w:rsidRDefault="00BB2305" w:rsidP="00AC7DF0">
      <w:pPr>
        <w:ind w:left="360"/>
        <w:jc w:val="left"/>
      </w:pPr>
      <w:r>
        <w:rPr>
          <w:rFonts w:hint="eastAsia"/>
          <w:noProof/>
        </w:rPr>
        <w:drawing>
          <wp:inline distT="0" distB="0" distL="0" distR="0" wp14:anchorId="59322223" wp14:editId="5D3F8A50">
            <wp:extent cx="2865120" cy="2651760"/>
            <wp:effectExtent l="0" t="0" r="0" b="0"/>
            <wp:docPr id="5642559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7">
                      <a:extLst>
                        <a:ext uri="{28A0092B-C50C-407E-A947-70E740481C1C}">
                          <a14:useLocalDpi xmlns:a14="http://schemas.microsoft.com/office/drawing/2010/main" val="0"/>
                        </a:ext>
                      </a:extLst>
                    </a:blip>
                    <a:srcRect l="27746" t="21966" r="17919" b="10982"/>
                    <a:stretch/>
                  </pic:blipFill>
                  <pic:spPr bwMode="auto">
                    <a:xfrm>
                      <a:off x="0" y="0"/>
                      <a:ext cx="2865120" cy="2651760"/>
                    </a:xfrm>
                    <a:prstGeom prst="rect">
                      <a:avLst/>
                    </a:prstGeom>
                    <a:noFill/>
                    <a:ln>
                      <a:noFill/>
                    </a:ln>
                    <a:extLst>
                      <a:ext uri="{53640926-AAD7-44D8-BBD7-CCE9431645EC}">
                        <a14:shadowObscured xmlns:a14="http://schemas.microsoft.com/office/drawing/2010/main"/>
                      </a:ext>
                    </a:extLst>
                  </pic:spPr>
                </pic:pic>
              </a:graphicData>
            </a:graphic>
          </wp:inline>
        </w:drawing>
      </w:r>
      <w:r w:rsidR="005A6B5F">
        <w:rPr>
          <w:rFonts w:hint="eastAsia"/>
        </w:rPr>
        <w:t>（令人奇怪的是，人数（</w:t>
      </w:r>
      <w:r w:rsidR="005A6B5F">
        <w:rPr>
          <w:rFonts w:hint="eastAsia"/>
        </w:rPr>
        <w:t>size</w:t>
      </w:r>
      <w:r w:rsidR="005A6B5F">
        <w:rPr>
          <w:rFonts w:hint="eastAsia"/>
        </w:rPr>
        <w:t>）应该是离散的，但是线性模型是连续的）</w:t>
      </w:r>
    </w:p>
    <w:p w14:paraId="6E48AEB6" w14:textId="77777777" w:rsidR="0071421A" w:rsidRDefault="0071421A" w:rsidP="0071421A">
      <w:pPr>
        <w:pStyle w:val="4"/>
      </w:pPr>
      <w:r>
        <w:rPr>
          <w:rFonts w:hint="eastAsia"/>
        </w:rPr>
        <w:t>正则化</w:t>
      </w:r>
    </w:p>
    <w:p w14:paraId="75636277" w14:textId="77777777" w:rsidR="0071421A" w:rsidRDefault="0071421A" w:rsidP="0071421A">
      <w:pPr>
        <w:jc w:val="center"/>
      </w:pPr>
      <w:r>
        <w:rPr>
          <w:noProof/>
        </w:rPr>
        <w:drawing>
          <wp:inline distT="0" distB="0" distL="0" distR="0" wp14:anchorId="6C65C792" wp14:editId="17A60C2D">
            <wp:extent cx="2620569" cy="1354455"/>
            <wp:effectExtent l="0" t="0" r="0" b="0"/>
            <wp:docPr id="2117166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66286" name=""/>
                    <pic:cNvPicPr/>
                  </pic:nvPicPr>
                  <pic:blipFill>
                    <a:blip r:embed="rId58"/>
                    <a:stretch>
                      <a:fillRect/>
                    </a:stretch>
                  </pic:blipFill>
                  <pic:spPr>
                    <a:xfrm>
                      <a:off x="0" y="0"/>
                      <a:ext cx="2636979" cy="1362936"/>
                    </a:xfrm>
                    <a:prstGeom prst="rect">
                      <a:avLst/>
                    </a:prstGeom>
                  </pic:spPr>
                </pic:pic>
              </a:graphicData>
            </a:graphic>
          </wp:inline>
        </w:drawing>
      </w:r>
    </w:p>
    <w:p w14:paraId="00C5743B" w14:textId="77777777" w:rsidR="0071421A" w:rsidRDefault="0071421A" w:rsidP="0071421A">
      <w:pPr>
        <w:pStyle w:val="a8"/>
        <w:numPr>
          <w:ilvl w:val="0"/>
          <w:numId w:val="2"/>
        </w:numPr>
        <w:ind w:firstLineChars="0"/>
      </w:pPr>
      <w:r>
        <w:rPr>
          <w:rFonts w:hint="eastAsia"/>
        </w:rPr>
        <w:t>欠拟合</w:t>
      </w:r>
    </w:p>
    <w:p w14:paraId="3208BECC" w14:textId="77777777" w:rsidR="0071421A" w:rsidRDefault="0071421A" w:rsidP="0071421A">
      <w:pPr>
        <w:ind w:firstLine="360"/>
      </w:pPr>
      <w:r w:rsidRPr="00E84B52">
        <w:t>欠拟合是指模型不能在训练集上获得足够低的误差。模型复杂度低，模型在训练集上就表现很差，没法学习到数据背后的规律</w:t>
      </w:r>
      <w:r>
        <w:rPr>
          <w:rFonts w:hint="eastAsia"/>
        </w:rPr>
        <w:t>。</w:t>
      </w:r>
    </w:p>
    <w:p w14:paraId="148C56E7" w14:textId="77777777" w:rsidR="0071421A" w:rsidRDefault="0071421A" w:rsidP="0071421A">
      <w:pPr>
        <w:ind w:firstLine="360"/>
      </w:pPr>
      <w:r w:rsidRPr="00E84B52">
        <w:t>原因</w:t>
      </w:r>
      <w:r w:rsidRPr="00E84B52">
        <w:rPr>
          <w:rFonts w:ascii="Cambria Math" w:hAnsi="Cambria Math" w:cs="Cambria Math"/>
        </w:rPr>
        <w:t>①</w:t>
      </w:r>
      <w:r w:rsidRPr="00E84B52">
        <w:t>模型复杂度过低</w:t>
      </w:r>
      <w:r w:rsidRPr="00E84B52">
        <w:rPr>
          <w:rFonts w:ascii="Cambria Math" w:hAnsi="Cambria Math" w:cs="Cambria Math"/>
        </w:rPr>
        <w:t>②</w:t>
      </w:r>
      <w:r w:rsidRPr="00E84B52">
        <w:t>特征量过少</w:t>
      </w:r>
    </w:p>
    <w:p w14:paraId="66EEA323" w14:textId="77777777" w:rsidR="0071421A" w:rsidRDefault="0071421A" w:rsidP="0071421A">
      <w:pPr>
        <w:ind w:firstLine="360"/>
      </w:pPr>
      <w:r w:rsidRPr="00E84B52">
        <w:t>解决方法</w:t>
      </w:r>
      <w:r w:rsidRPr="00E84B52">
        <w:rPr>
          <w:rFonts w:ascii="Cambria Math" w:hAnsi="Cambria Math" w:cs="Cambria Math"/>
        </w:rPr>
        <w:t>①</w:t>
      </w:r>
      <w:r w:rsidRPr="00E84B52">
        <w:t>模型复杂化</w:t>
      </w:r>
      <w:r w:rsidRPr="00E84B52">
        <w:rPr>
          <w:rFonts w:ascii="Cambria Math" w:hAnsi="Cambria Math" w:cs="Cambria Math"/>
        </w:rPr>
        <w:t>②</w:t>
      </w:r>
      <w:r w:rsidRPr="00E84B52">
        <w:t>增加更多特征</w:t>
      </w:r>
      <w:r w:rsidRPr="00E84B52">
        <w:rPr>
          <w:rFonts w:ascii="Cambria Math" w:hAnsi="Cambria Math" w:cs="Cambria Math"/>
        </w:rPr>
        <w:t>③</w:t>
      </w:r>
      <w:r w:rsidRPr="00E84B52">
        <w:t>调整参数</w:t>
      </w:r>
      <w:r w:rsidRPr="00E84B52">
        <w:rPr>
          <w:rFonts w:ascii="Cambria Math" w:hAnsi="Cambria Math" w:cs="Cambria Math"/>
        </w:rPr>
        <w:t>④</w:t>
      </w:r>
      <w:r w:rsidRPr="00E84B52">
        <w:t>降低正则化约束</w:t>
      </w:r>
    </w:p>
    <w:p w14:paraId="6BF55549" w14:textId="77777777" w:rsidR="0071421A" w:rsidRDefault="0071421A" w:rsidP="0071421A">
      <w:pPr>
        <w:pStyle w:val="a8"/>
        <w:numPr>
          <w:ilvl w:val="0"/>
          <w:numId w:val="2"/>
        </w:numPr>
        <w:ind w:firstLineChars="0"/>
      </w:pPr>
      <w:r>
        <w:rPr>
          <w:rFonts w:hint="eastAsia"/>
        </w:rPr>
        <w:lastRenderedPageBreak/>
        <w:t>过拟合</w:t>
      </w:r>
    </w:p>
    <w:p w14:paraId="3DD5B254" w14:textId="77777777" w:rsidR="0071421A" w:rsidRDefault="0071421A" w:rsidP="0071421A">
      <w:pPr>
        <w:ind w:firstLine="360"/>
      </w:pPr>
      <w:r w:rsidRPr="005B18EB">
        <w:t>过拟合是指训练误差和测试误差之间的差距太大，没有理解数据背后的规律，泛化能力差。导致模型在训练集上表现很好，但在测试集上却表现很差。</w:t>
      </w:r>
    </w:p>
    <w:p w14:paraId="4A270E11" w14:textId="77777777" w:rsidR="0071421A" w:rsidRDefault="0071421A" w:rsidP="0071421A">
      <w:pPr>
        <w:ind w:firstLine="360"/>
      </w:pPr>
      <w:r w:rsidRPr="005B18EB">
        <w:t>原因</w:t>
      </w:r>
      <w:r w:rsidRPr="005B18EB">
        <w:rPr>
          <w:rFonts w:ascii="Cambria Math" w:hAnsi="Cambria Math" w:cs="Cambria Math"/>
        </w:rPr>
        <w:t>①</w:t>
      </w:r>
      <w:r w:rsidRPr="005B18EB">
        <w:t>建模样本选取有误，如样本数量太少，选样方法错误，样本标签错误等</w:t>
      </w:r>
      <w:r w:rsidRPr="005B18EB">
        <w:rPr>
          <w:rFonts w:ascii="Cambria Math" w:hAnsi="Cambria Math" w:cs="Cambria Math"/>
        </w:rPr>
        <w:t>②</w:t>
      </w:r>
      <w:r w:rsidRPr="005B18EB">
        <w:t>样本噪音干扰过大</w:t>
      </w:r>
      <w:r w:rsidRPr="005B18EB">
        <w:rPr>
          <w:rFonts w:ascii="Cambria Math" w:hAnsi="Cambria Math" w:cs="Cambria Math"/>
        </w:rPr>
        <w:t>③</w:t>
      </w:r>
      <w:r w:rsidRPr="005B18EB">
        <w:t>参数太多，模型复杂度过高</w:t>
      </w:r>
      <w:r w:rsidRPr="005B18EB">
        <w:rPr>
          <w:rFonts w:ascii="Cambria Math" w:hAnsi="Cambria Math" w:cs="Cambria Math"/>
        </w:rPr>
        <w:t>④</w:t>
      </w:r>
      <w:r w:rsidRPr="005B18EB">
        <w:t>对于神经网络模型：</w:t>
      </w:r>
      <w:r w:rsidRPr="005B18EB">
        <w:t>a)</w:t>
      </w:r>
      <w:r w:rsidRPr="005B18EB">
        <w:t>对样本数据可能存在分类决策面不唯一，随着学习的进行，</w:t>
      </w:r>
      <w:r w:rsidRPr="005B18EB">
        <w:t>BP</w:t>
      </w:r>
      <w:r w:rsidRPr="005B18EB">
        <w:t>算法使权值可能收敛过于复杂的决策面；</w:t>
      </w:r>
      <w:r w:rsidRPr="005B18EB">
        <w:t>b)</w:t>
      </w:r>
      <w:r w:rsidRPr="005B18EB">
        <w:t>权值学习迭代次数足够多</w:t>
      </w:r>
      <w:r w:rsidRPr="005B18EB">
        <w:t>(Overtraining)</w:t>
      </w:r>
      <w:r w:rsidRPr="005B18EB">
        <w:t>，拟合了训练数据中的噪声和训练样例中没有代表性的特征</w:t>
      </w:r>
      <w:r>
        <w:rPr>
          <w:rFonts w:hint="eastAsia"/>
        </w:rPr>
        <w:t>。</w:t>
      </w:r>
    </w:p>
    <w:p w14:paraId="57537BF0" w14:textId="77777777" w:rsidR="0071421A" w:rsidRDefault="0071421A" w:rsidP="0071421A">
      <w:pPr>
        <w:ind w:firstLine="360"/>
      </w:pPr>
      <w:r w:rsidRPr="005B18EB">
        <w:t>解决方法</w:t>
      </w:r>
      <w:r w:rsidRPr="005B18EB">
        <w:rPr>
          <w:rFonts w:ascii="Cambria Math" w:hAnsi="Cambria Math" w:cs="Cambria Math"/>
        </w:rPr>
        <w:t>①</w:t>
      </w:r>
      <w:r w:rsidRPr="005B18EB">
        <w:t>增加样本数量</w:t>
      </w:r>
      <w:r w:rsidRPr="00055CE4">
        <w:rPr>
          <w:rFonts w:ascii="Cambria Math" w:hAnsi="Cambria Math" w:cs="Cambria Math"/>
          <w:color w:val="FF0000"/>
        </w:rPr>
        <w:t>②</w:t>
      </w:r>
      <w:r w:rsidRPr="00055CE4">
        <w:rPr>
          <w:color w:val="FF0000"/>
        </w:rPr>
        <w:t>使用正则化约束</w:t>
      </w:r>
      <w:r w:rsidRPr="005B18EB">
        <w:rPr>
          <w:rFonts w:ascii="Cambria Math" w:hAnsi="Cambria Math" w:cs="Cambria Math"/>
        </w:rPr>
        <w:t>③</w:t>
      </w:r>
      <w:r w:rsidRPr="005B18EB">
        <w:t>减少特征数</w:t>
      </w:r>
      <w:r w:rsidRPr="00055CE4">
        <w:rPr>
          <w:rFonts w:ascii="Cambria Math" w:hAnsi="Cambria Math" w:cs="Cambria Math"/>
          <w:color w:val="FF0000"/>
        </w:rPr>
        <w:t>④</w:t>
      </w:r>
      <w:r w:rsidRPr="00055CE4">
        <w:rPr>
          <w:color w:val="FF0000"/>
        </w:rPr>
        <w:t>调整参数并降低模型复杂度</w:t>
      </w:r>
      <w:r w:rsidRPr="005B18EB">
        <w:rPr>
          <w:rFonts w:ascii="Cambria Math" w:hAnsi="Cambria Math" w:cs="Cambria Math"/>
        </w:rPr>
        <w:t>⑤</w:t>
      </w:r>
      <w:r w:rsidRPr="005B18EB">
        <w:t>提前结束训练</w:t>
      </w:r>
    </w:p>
    <w:p w14:paraId="38C69741" w14:textId="77777777" w:rsidR="0071421A" w:rsidRDefault="0071421A" w:rsidP="0071421A">
      <w:r>
        <w:rPr>
          <w:rFonts w:hint="eastAsia"/>
        </w:rPr>
        <w:t>对于过拟合：</w:t>
      </w:r>
      <w:r w:rsidRPr="005D5F61">
        <w:t>模型复杂度和权重数量有关，以回归模型为例</w:t>
      </w:r>
      <w:r>
        <w:rPr>
          <w:rFonts w:hint="eastAsia"/>
        </w:rPr>
        <w:t>，进行正则化（</w:t>
      </w:r>
      <w:r>
        <w:rPr>
          <w:rFonts w:hint="eastAsia"/>
        </w:rPr>
        <w:t>Ridge</w:t>
      </w:r>
      <w:r>
        <w:rPr>
          <w:rFonts w:hint="eastAsia"/>
        </w:rPr>
        <w:t>回归、</w:t>
      </w:r>
      <w:r>
        <w:rPr>
          <w:rFonts w:hint="eastAsia"/>
        </w:rPr>
        <w:t>Lasso</w:t>
      </w:r>
      <w:r>
        <w:rPr>
          <w:rFonts w:hint="eastAsia"/>
        </w:rPr>
        <w:t>回归、</w:t>
      </w:r>
      <w:r>
        <w:rPr>
          <w:rFonts w:hint="eastAsia"/>
        </w:rPr>
        <w:t>L1/L2</w:t>
      </w:r>
      <w:r>
        <w:rPr>
          <w:rFonts w:hint="eastAsia"/>
        </w:rPr>
        <w:t>）</w:t>
      </w:r>
    </w:p>
    <w:p w14:paraId="35A57620" w14:textId="77777777" w:rsidR="0071421A" w:rsidRPr="00BD6E78" w:rsidRDefault="0071421A" w:rsidP="0071421A">
      <w:r>
        <w:tab/>
      </w:r>
      <w:r>
        <w:rPr>
          <w:rFonts w:hint="eastAsia"/>
        </w:rPr>
        <w:t>权重和过拟合的关系</w:t>
      </w:r>
    </w:p>
    <w:p w14:paraId="27B1777A" w14:textId="77777777" w:rsidR="0071421A" w:rsidRDefault="0071421A" w:rsidP="0071421A">
      <w:pPr>
        <w:pStyle w:val="a8"/>
        <w:numPr>
          <w:ilvl w:val="0"/>
          <w:numId w:val="10"/>
        </w:numPr>
        <w:ind w:leftChars="150" w:left="720" w:firstLineChars="0"/>
      </w:pPr>
      <w:r w:rsidRPr="005D5F61">
        <w:t>权重数量：更多的权重意味着模型拥有更多自由度，从而可以更灵活地拟合数据。权重数量增加通常会使模型更复杂，增加对细微模式的拟合能力。</w:t>
      </w:r>
    </w:p>
    <w:p w14:paraId="5E415298" w14:textId="77777777" w:rsidR="0071421A" w:rsidRDefault="0071421A" w:rsidP="0071421A">
      <w:pPr>
        <w:pStyle w:val="a8"/>
        <w:numPr>
          <w:ilvl w:val="0"/>
          <w:numId w:val="10"/>
        </w:numPr>
        <w:ind w:leftChars="150" w:left="720" w:firstLineChars="0"/>
      </w:pPr>
      <w:r w:rsidRPr="005D5F61">
        <w:t>权重大小：当模型的权重值很大时，它对输入数据的变化非常敏感，这会使模型拟合数据中的细节和噪声。</w:t>
      </w:r>
    </w:p>
    <w:p w14:paraId="0B0A71CE" w14:textId="77777777" w:rsidR="0071421A" w:rsidRDefault="0071421A" w:rsidP="0071421A">
      <w:pPr>
        <w:pStyle w:val="a8"/>
        <w:ind w:leftChars="300" w:left="720" w:firstLineChars="0" w:firstLine="0"/>
      </w:pPr>
      <w:r>
        <w:rPr>
          <w:rFonts w:hint="eastAsia"/>
        </w:rPr>
        <w:t>因此，我们需要一种方法在训练过程中去约束权重</w:t>
      </w:r>
    </w:p>
    <w:p w14:paraId="2ABCA47C" w14:textId="77777777" w:rsidR="0071421A" w:rsidRDefault="0071421A" w:rsidP="0071421A">
      <w:r>
        <w:rPr>
          <w:rFonts w:hint="eastAsia"/>
        </w:rPr>
        <w:t>正则化的作用</w:t>
      </w:r>
    </w:p>
    <w:p w14:paraId="21FEE8D0" w14:textId="77777777" w:rsidR="0071421A" w:rsidRDefault="0071421A" w:rsidP="0071421A">
      <w:pPr>
        <w:ind w:leftChars="100" w:left="240"/>
      </w:pPr>
      <w:r w:rsidRPr="005D5F61">
        <w:t>•</w:t>
      </w:r>
      <w:r w:rsidRPr="005D5F61">
        <w:t>防止过拟合：正则化通过对模型的复杂度进行限制，防止模型在训练数据上过度拟合。</w:t>
      </w:r>
    </w:p>
    <w:p w14:paraId="4B363D24" w14:textId="77777777" w:rsidR="0071421A" w:rsidRDefault="0071421A" w:rsidP="0071421A">
      <w:pPr>
        <w:ind w:leftChars="100" w:left="240"/>
      </w:pPr>
      <w:r w:rsidRPr="005D5F61">
        <w:t>•</w:t>
      </w:r>
      <w:r w:rsidRPr="005D5F61">
        <w:t>提高模型的泛化能力：通过控制模型的参数大小或数量，正则化可以使模型更加稳定，减少对训练数据的过度依赖，从而提高模型的泛化能力。</w:t>
      </w:r>
    </w:p>
    <w:p w14:paraId="7AD47626" w14:textId="77777777" w:rsidR="0071421A" w:rsidRDefault="0071421A" w:rsidP="0071421A">
      <w:pPr>
        <w:ind w:leftChars="100" w:left="240"/>
      </w:pPr>
      <w:r w:rsidRPr="005D5F61">
        <w:t>•</w:t>
      </w:r>
      <w:r w:rsidRPr="005D5F61">
        <w:t>减少模型的复杂度：正则化技术通过对模型的参数进行惩罚，促使模型更趋向于简单的解。例如，</w:t>
      </w:r>
      <w:r w:rsidRPr="005D5F61">
        <w:t>L1</w:t>
      </w:r>
      <w:r w:rsidRPr="005D5F61">
        <w:t>和</w:t>
      </w:r>
      <w:r w:rsidRPr="005D5F61">
        <w:t>L2</w:t>
      </w:r>
      <w:r w:rsidRPr="005D5F61">
        <w:t>正则化会约束模型的权重，使其趋向于稀疏或较小的值，从而减少模型的复杂度。</w:t>
      </w:r>
    </w:p>
    <w:p w14:paraId="43C59B79" w14:textId="77777777" w:rsidR="0071421A" w:rsidRDefault="0071421A" w:rsidP="0071421A">
      <w:pPr>
        <w:ind w:leftChars="100" w:left="240"/>
      </w:pPr>
      <w:r w:rsidRPr="005D5F61">
        <w:t>•</w:t>
      </w:r>
      <w:r w:rsidRPr="005D5F61">
        <w:t>控制模型的学习速度：正则化技术可以对模型的学习速度进行调节，防止模型在训练过程中权重变化过大，从而导致优化过程不稳定。这有助于加速模型的收敛，并提高模型在训练数据上的表现。</w:t>
      </w:r>
    </w:p>
    <w:p w14:paraId="0EEA3A9D" w14:textId="77777777" w:rsidR="0071421A" w:rsidRDefault="0071421A" w:rsidP="0071421A">
      <w:pPr>
        <w:ind w:leftChars="100" w:left="240"/>
      </w:pPr>
      <w:r w:rsidRPr="005D5F61">
        <w:t>•</w:t>
      </w:r>
      <w:r w:rsidRPr="005D5F61">
        <w:t>提高模型的</w:t>
      </w:r>
      <w:r>
        <w:rPr>
          <w:rFonts w:hint="eastAsia"/>
        </w:rPr>
        <w:t>稳健</w:t>
      </w:r>
      <w:r w:rsidRPr="005D5F61">
        <w:t>性</w:t>
      </w:r>
      <w:r>
        <w:rPr>
          <w:rFonts w:hint="eastAsia"/>
        </w:rPr>
        <w:t>（</w:t>
      </w:r>
      <w:r>
        <w:rPr>
          <w:rFonts w:hint="eastAsia"/>
        </w:rPr>
        <w:t>R</w:t>
      </w:r>
      <w:r w:rsidRPr="005D5F61">
        <w:rPr>
          <w:lang w:val="en"/>
        </w:rPr>
        <w:t>obustness</w:t>
      </w:r>
      <w:r>
        <w:rPr>
          <w:rFonts w:hint="eastAsia"/>
        </w:rPr>
        <w:t>）</w:t>
      </w:r>
      <w:r w:rsidRPr="005D5F61">
        <w:t>：正则化有助于使模型更加</w:t>
      </w:r>
      <w:r>
        <w:rPr>
          <w:rFonts w:hint="eastAsia"/>
        </w:rPr>
        <w:t>稳健</w:t>
      </w:r>
      <w:r w:rsidRPr="005D5F61">
        <w:t>，即对输入数据的微小变化不敏感。通过降</w:t>
      </w:r>
      <w:r>
        <w:rPr>
          <w:rFonts w:hint="eastAsia"/>
        </w:rPr>
        <w:t>低</w:t>
      </w:r>
      <w:r w:rsidRPr="005D5F61">
        <w:t>模型的复杂度，正则化可以减少模型对训练数据中噪声的敏感度，从而提高模型的</w:t>
      </w:r>
      <w:r>
        <w:rPr>
          <w:rFonts w:hint="eastAsia"/>
        </w:rPr>
        <w:t>稳健</w:t>
      </w:r>
      <w:r w:rsidRPr="005D5F61">
        <w:t>性。</w:t>
      </w:r>
    </w:p>
    <w:p w14:paraId="4AD761B7" w14:textId="77777777" w:rsidR="0071421A" w:rsidRDefault="0071421A" w:rsidP="0071421A">
      <w:r>
        <w:rPr>
          <w:rFonts w:hint="eastAsia"/>
        </w:rPr>
        <w:t>常见的正则化方法</w:t>
      </w:r>
    </w:p>
    <w:p w14:paraId="43CC8AAA" w14:textId="77777777" w:rsidR="0071421A" w:rsidRDefault="0071421A" w:rsidP="0071421A">
      <w:pPr>
        <w:ind w:leftChars="100" w:left="240"/>
      </w:pPr>
      <w:r w:rsidRPr="005D5F61">
        <w:t>•L1</w:t>
      </w:r>
      <w:r w:rsidRPr="005D5F61">
        <w:t>正则化：也称为</w:t>
      </w:r>
      <w:r w:rsidRPr="005D5F61">
        <w:t>Lasso</w:t>
      </w:r>
      <w:r w:rsidRPr="005D5F61">
        <w:t>正则化，它通过在模型的损失函数中增加权重的</w:t>
      </w:r>
      <w:r w:rsidRPr="005D5F61">
        <w:t>L1</w:t>
      </w:r>
      <w:r w:rsidRPr="005D5F61">
        <w:t>范数（权重向量的绝对值之和）来实现正则化。</w:t>
      </w:r>
      <w:r w:rsidRPr="005D5F61">
        <w:t>L1</w:t>
      </w:r>
      <w:r w:rsidRPr="005D5F61">
        <w:t>正则化倾向于产生稀疏权重矩阵，即将一些权重推向零，从而实现特征选择的效果。</w:t>
      </w:r>
    </w:p>
    <w:p w14:paraId="18F065CA" w14:textId="77777777" w:rsidR="0071421A" w:rsidRDefault="0071421A" w:rsidP="0071421A">
      <w:pPr>
        <w:ind w:leftChars="100" w:left="240"/>
      </w:pPr>
      <w:r w:rsidRPr="005D5F61">
        <w:t>•L2</w:t>
      </w:r>
      <w:r w:rsidRPr="005D5F61">
        <w:t>正则化：也称为</w:t>
      </w:r>
      <w:r w:rsidRPr="005D5F61">
        <w:t>Ridge</w:t>
      </w:r>
      <w:r w:rsidRPr="005D5F61">
        <w:t>正则化，它通过在模型的损失函数中增加权重的</w:t>
      </w:r>
      <w:r w:rsidRPr="005D5F61">
        <w:t>L2</w:t>
      </w:r>
      <w:r w:rsidRPr="005D5F61">
        <w:t>范数（权重向量的平方和）来实现正则化。</w:t>
      </w:r>
      <w:r w:rsidRPr="005D5F61">
        <w:t>L2</w:t>
      </w:r>
      <w:r w:rsidRPr="005D5F61">
        <w:t>正则化会使权重值变得较小，但不会直接导致权重稀疏，因此不具有特征选择的作用，但可以有效地控制模型的复杂度。</w:t>
      </w:r>
    </w:p>
    <w:p w14:paraId="597DBB8A" w14:textId="77777777" w:rsidR="0071421A" w:rsidRDefault="0071421A" w:rsidP="0071421A">
      <w:pPr>
        <w:ind w:leftChars="100" w:left="240"/>
      </w:pPr>
      <w:r w:rsidRPr="005D5F61">
        <w:t>•ElasticNet</w:t>
      </w:r>
      <w:r w:rsidRPr="005D5F61">
        <w:t>正则化：</w:t>
      </w:r>
      <w:r w:rsidRPr="005D5F61">
        <w:t>ElasticNet</w:t>
      </w:r>
      <w:r w:rsidRPr="005D5F61">
        <w:t>是</w:t>
      </w:r>
      <w:r w:rsidRPr="005D5F61">
        <w:t>L1</w:t>
      </w:r>
      <w:r w:rsidRPr="005D5F61">
        <w:t>和</w:t>
      </w:r>
      <w:r w:rsidRPr="005D5F61">
        <w:t>L2</w:t>
      </w:r>
      <w:r w:rsidRPr="005D5F61">
        <w:t>正则化的组合，它在损失函数中同时使用</w:t>
      </w:r>
      <w:r w:rsidRPr="005D5F61">
        <w:t>L1</w:t>
      </w:r>
      <w:r w:rsidRPr="005D5F61">
        <w:t>和</w:t>
      </w:r>
      <w:r w:rsidRPr="005D5F61">
        <w:t>L2</w:t>
      </w:r>
      <w:r w:rsidRPr="005D5F61">
        <w:t>范数，可以综合两者的优点。</w:t>
      </w:r>
    </w:p>
    <w:p w14:paraId="47909013" w14:textId="77777777" w:rsidR="0071421A" w:rsidRPr="005D5F61" w:rsidRDefault="0071421A" w:rsidP="0071421A">
      <w:pPr>
        <w:ind w:leftChars="100" w:left="240"/>
      </w:pPr>
      <w:r w:rsidRPr="005D5F61">
        <w:t>•Dropout</w:t>
      </w:r>
      <w:r w:rsidRPr="005D5F61">
        <w:t>：</w:t>
      </w:r>
      <w:r w:rsidRPr="005D5F61">
        <w:t>Dropout</w:t>
      </w:r>
      <w:r w:rsidRPr="005D5F61">
        <w:t>是一种特殊的正则化技术，通过在训练过程中随机地丢弃</w:t>
      </w:r>
      <w:r w:rsidRPr="005D5F61">
        <w:lastRenderedPageBreak/>
        <w:t>（将其权重置为零）网络中的部分神经元，以及它们的连接，来减少神经网络的复杂度。这样可以防止神经元之间的共适应性，从而减少过拟合。</w:t>
      </w:r>
    </w:p>
    <w:p w14:paraId="0FF3F4CF" w14:textId="77777777" w:rsidR="0071421A" w:rsidRDefault="0071421A" w:rsidP="0071421A">
      <w:pPr>
        <w:pStyle w:val="a8"/>
        <w:numPr>
          <w:ilvl w:val="0"/>
          <w:numId w:val="11"/>
        </w:numPr>
        <w:ind w:firstLineChars="0" w:firstLine="0"/>
      </w:pPr>
      <w:r>
        <w:rPr>
          <w:rFonts w:hint="eastAsia"/>
        </w:rPr>
        <w:t>L1</w:t>
      </w:r>
      <w:r>
        <w:rPr>
          <w:rFonts w:hint="eastAsia"/>
        </w:rPr>
        <w:t>正则化</w:t>
      </w:r>
    </w:p>
    <w:p w14:paraId="1D035CC1" w14:textId="77777777" w:rsidR="0071421A" w:rsidRDefault="0071421A" w:rsidP="0071421A">
      <w:pPr>
        <w:pStyle w:val="a8"/>
        <w:ind w:left="360" w:firstLineChars="0" w:firstLine="0"/>
      </w:pPr>
      <w:r w:rsidRPr="005D5F61">
        <w:t>直觉：让高次项的系数为</w:t>
      </w:r>
      <w:r w:rsidRPr="005D5F61">
        <w:t>0</w:t>
      </w:r>
      <w:r>
        <w:rPr>
          <w:rFonts w:hint="eastAsia"/>
        </w:rPr>
        <w:t>，</w:t>
      </w:r>
      <w:r w:rsidRPr="005D5F61">
        <w:t>就可以避免过拟合的情况</w:t>
      </w:r>
      <w:r>
        <w:rPr>
          <w:rFonts w:hint="eastAsia"/>
        </w:rPr>
        <w:t>。</w:t>
      </w:r>
    </w:p>
    <w:p w14:paraId="250A0A64" w14:textId="77777777" w:rsidR="0071421A" w:rsidRDefault="0071421A" w:rsidP="0071421A">
      <w:pPr>
        <w:pStyle w:val="a8"/>
        <w:ind w:left="360" w:firstLineChars="0" w:firstLine="0"/>
      </w:pPr>
      <w:r w:rsidRPr="005D5F61">
        <w:t>L0</w:t>
      </w:r>
      <w:r w:rsidRPr="005D5F61">
        <w:t>范数：向量中非零元素的数量</w:t>
      </w:r>
      <w:r>
        <w:rPr>
          <w:rFonts w:hint="eastAsia"/>
        </w:rPr>
        <w:t>。而</w:t>
      </w:r>
      <w:r w:rsidRPr="005D5F61">
        <w:t>L0</w:t>
      </w:r>
      <w:r w:rsidRPr="005D5F61">
        <w:t>范数具有非连续性和非凸性，直接优化很困难</w:t>
      </w:r>
      <w:r>
        <w:rPr>
          <w:rFonts w:hint="eastAsia"/>
        </w:rPr>
        <w:t>。</w:t>
      </w:r>
    </w:p>
    <w:p w14:paraId="0D3D739A" w14:textId="56B4F0C6" w:rsidR="0071421A" w:rsidRDefault="0071421A" w:rsidP="0071421A">
      <w:pPr>
        <w:pStyle w:val="a8"/>
        <w:ind w:left="360" w:firstLineChars="0" w:firstLine="0"/>
      </w:pPr>
      <w:r w:rsidRPr="003935A6">
        <w:t>在模型的损失函数中增加权重的</w:t>
      </w:r>
      <w:r w:rsidRPr="003935A6">
        <w:t>L1</w:t>
      </w:r>
      <w:r w:rsidRPr="003935A6">
        <w:t>范数</w:t>
      </w:r>
      <w:r>
        <w:rPr>
          <w:rFonts w:hint="eastAsia"/>
        </w:rPr>
        <w:t>（</w:t>
      </w:r>
      <w:r w:rsidRPr="00BD6E78">
        <w:rPr>
          <w:position w:val="-31"/>
        </w:rPr>
        <w:object w:dxaOrig="1703" w:dyaOrig="759" w14:anchorId="25E2D37C">
          <v:shape id="_x0000_i1044" type="#_x0000_t75" style="width:85.2pt;height:38.4pt" o:ole="">
            <v:imagedata r:id="rId59" o:title=""/>
          </v:shape>
          <o:OLEObject Type="Embed" ProgID="Equation.AxMath" ShapeID="_x0000_i1044" DrawAspect="Content" ObjectID="_1796914845" r:id="rId60"/>
        </w:object>
      </w:r>
      <w:r w:rsidRPr="00FA1B3F">
        <w:fldChar w:fldCharType="begin"/>
      </w:r>
      <w:r w:rsidRPr="00FA1B3F">
        <w:rPr>
          <w:position w:val="-31"/>
        </w:rPr>
        <w:instrText>EMBEDEquation.AxMath</w:instrText>
      </w:r>
      <w:r w:rsidRPr="00FA1B3F">
        <w:fldChar w:fldCharType="separate"/>
      </w:r>
      <w:r>
        <w:rPr>
          <w:noProof/>
          <w:position w:val="-31"/>
        </w:rPr>
        <w:drawing>
          <wp:inline distT="0" distB="0" distL="0" distR="0" wp14:anchorId="09D807A7" wp14:editId="5CCA448E">
            <wp:extent cx="1013460" cy="487680"/>
            <wp:effectExtent l="0" t="0" r="0" b="0"/>
            <wp:docPr id="20789108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3460" cy="487680"/>
                    </a:xfrm>
                    <a:prstGeom prst="rect">
                      <a:avLst/>
                    </a:prstGeom>
                    <a:noFill/>
                    <a:ln>
                      <a:noFill/>
                    </a:ln>
                  </pic:spPr>
                </pic:pic>
              </a:graphicData>
            </a:graphic>
          </wp:inline>
        </w:drawing>
      </w:r>
      <w:r w:rsidRPr="00FA1B3F">
        <w:fldChar w:fldCharType="end"/>
      </w:r>
      <w:r>
        <w:rPr>
          <w:rFonts w:hint="eastAsia"/>
        </w:rPr>
        <w:t>）</w:t>
      </w:r>
      <w:r w:rsidRPr="003935A6">
        <w:t>作为惩罚项来控制模型复杂度的技术</w:t>
      </w:r>
      <w:r>
        <w:rPr>
          <w:rFonts w:hint="eastAsia"/>
        </w:rPr>
        <w:t>。一般形式：</w:t>
      </w:r>
    </w:p>
    <w:p w14:paraId="0988832F" w14:textId="77777777" w:rsidR="0071421A" w:rsidRDefault="0071421A" w:rsidP="0071421A">
      <w:pPr>
        <w:pStyle w:val="AMDisplayEquation"/>
      </w:pPr>
      <w:r>
        <w:tab/>
      </w:r>
      <w:r w:rsidRPr="00BD6E78">
        <w:rPr>
          <w:position w:val="-31"/>
        </w:rPr>
        <w:object w:dxaOrig="2337" w:dyaOrig="759" w14:anchorId="3FAA4FB5">
          <v:shape id="_x0000_i1045" type="#_x0000_t75" style="width:117pt;height:38.4pt" o:ole="">
            <v:imagedata r:id="rId62" o:title=""/>
          </v:shape>
          <o:OLEObject Type="Embed" ProgID="Equation.AxMath" ShapeID="_x0000_i1045" DrawAspect="Content" ObjectID="_1796914846" r:id="rId63"/>
        </w:object>
      </w:r>
    </w:p>
    <w:p w14:paraId="551D6A4E" w14:textId="77B20844" w:rsidR="0071421A" w:rsidRDefault="0071421A" w:rsidP="0071421A">
      <w:r w:rsidRPr="00BD6E78">
        <w:rPr>
          <w:position w:val="-12"/>
        </w:rPr>
        <w:object w:dxaOrig="492" w:dyaOrig="359" w14:anchorId="03C0BBE2">
          <v:shape id="_x0000_i1046" type="#_x0000_t75" style="width:24.6pt;height:18pt" o:ole="">
            <v:imagedata r:id="rId64" o:title=""/>
          </v:shape>
          <o:OLEObject Type="Embed" ProgID="Equation.AxMath" ShapeID="_x0000_i1046" DrawAspect="Content" ObjectID="_1796914847" r:id="rId65"/>
        </w:object>
      </w:r>
      <w:r w:rsidRPr="00FA1B3F">
        <w:fldChar w:fldCharType="begin"/>
      </w:r>
      <w:r w:rsidRPr="00FA1B3F">
        <w:rPr>
          <w:position w:val="-26"/>
        </w:rPr>
        <w:instrText>EMBEDEquation.AxMath</w:instrText>
      </w:r>
      <w:r w:rsidRPr="00FA1B3F">
        <w:fldChar w:fldCharType="separate"/>
      </w:r>
      <w:r>
        <w:rPr>
          <w:noProof/>
          <w:position w:val="-26"/>
        </w:rPr>
        <w:drawing>
          <wp:inline distT="0" distB="0" distL="0" distR="0" wp14:anchorId="13F47A83" wp14:editId="34FA0C2E">
            <wp:extent cx="1744980" cy="419100"/>
            <wp:effectExtent l="0" t="0" r="0" b="0"/>
            <wp:docPr id="19213738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4980" cy="419100"/>
                    </a:xfrm>
                    <a:prstGeom prst="rect">
                      <a:avLst/>
                    </a:prstGeom>
                    <a:noFill/>
                    <a:ln>
                      <a:noFill/>
                    </a:ln>
                  </pic:spPr>
                </pic:pic>
              </a:graphicData>
            </a:graphic>
          </wp:inline>
        </w:drawing>
      </w:r>
      <w:r w:rsidRPr="00FA1B3F">
        <w:fldChar w:fldCharType="end"/>
      </w:r>
      <w:r w:rsidRPr="00FA1B3F">
        <w:t>是模型的目标损失，</w:t>
      </w:r>
      <w:r w:rsidRPr="00FA1B3F">
        <w:t>λ</w:t>
      </w:r>
      <w:r w:rsidRPr="00FA1B3F">
        <w:t>是正则化参数，用于控制正则化项的强度</w:t>
      </w:r>
      <w:r>
        <w:rPr>
          <w:rFonts w:hint="eastAsia"/>
        </w:rPr>
        <w:t>。</w:t>
      </w:r>
    </w:p>
    <w:p w14:paraId="64841012" w14:textId="77777777" w:rsidR="0071421A" w:rsidRDefault="0071421A" w:rsidP="0071421A">
      <w:pPr>
        <w:jc w:val="left"/>
      </w:pPr>
      <w:r>
        <w:rPr>
          <w:rFonts w:hint="eastAsia"/>
        </w:rPr>
        <w:t>则对于每次权重的梯度</w:t>
      </w:r>
      <w:r w:rsidRPr="00EC1F24">
        <w:rPr>
          <w:position w:val="-55"/>
        </w:rPr>
        <w:object w:dxaOrig="6365" w:dyaOrig="1230" w14:anchorId="250CA9EA">
          <v:shape id="_x0000_i1047" type="#_x0000_t75" style="width:318pt;height:61.8pt" o:ole="">
            <v:imagedata r:id="rId67" o:title=""/>
          </v:shape>
          <o:OLEObject Type="Embed" ProgID="Equation.AxMath" ShapeID="_x0000_i1047" DrawAspect="Content" ObjectID="_1796914848" r:id="rId68"/>
        </w:object>
      </w:r>
    </w:p>
    <w:p w14:paraId="3969654C" w14:textId="77777777" w:rsidR="0071421A" w:rsidRDefault="0071421A" w:rsidP="0071421A">
      <w:r w:rsidRPr="009313AC">
        <w:t>在梯度下降的优化过程中，</w:t>
      </w:r>
      <w:r w:rsidRPr="009313AC">
        <w:t>L1</w:t>
      </w:r>
      <w:r w:rsidRPr="009313AC">
        <w:t>正则化会促使一些权重趋向于零，从而实现特征选择的效果，降低模型的复杂度，防止过拟合</w:t>
      </w:r>
    </w:p>
    <w:p w14:paraId="1B5FD786" w14:textId="77777777" w:rsidR="0071421A" w:rsidRDefault="0071421A" w:rsidP="0071421A">
      <w:pPr>
        <w:pStyle w:val="a8"/>
        <w:numPr>
          <w:ilvl w:val="0"/>
          <w:numId w:val="11"/>
        </w:numPr>
        <w:ind w:firstLineChars="0"/>
      </w:pPr>
      <w:r>
        <w:rPr>
          <w:rFonts w:hint="eastAsia"/>
        </w:rPr>
        <w:t>L2</w:t>
      </w:r>
      <w:r>
        <w:rPr>
          <w:rFonts w:hint="eastAsia"/>
        </w:rPr>
        <w:t>正则化</w:t>
      </w:r>
    </w:p>
    <w:p w14:paraId="46DBEB06" w14:textId="77777777" w:rsidR="0071421A" w:rsidRDefault="0071421A" w:rsidP="0071421A">
      <w:pPr>
        <w:ind w:left="360"/>
      </w:pPr>
      <w:r>
        <w:rPr>
          <w:rFonts w:hint="eastAsia"/>
        </w:rPr>
        <w:t>直觉：降低权重大小，降低对数据的敏感</w:t>
      </w:r>
    </w:p>
    <w:p w14:paraId="7DD4199F" w14:textId="16804DB0" w:rsidR="0071421A" w:rsidRDefault="0071421A" w:rsidP="0071421A">
      <w:pPr>
        <w:ind w:left="360"/>
      </w:pPr>
      <w:r w:rsidRPr="00666E81">
        <w:t>在模型的损失函数中增加权重的</w:t>
      </w:r>
      <w:r w:rsidRPr="00666E81">
        <w:t>L2</w:t>
      </w:r>
      <w:r w:rsidRPr="00666E81">
        <w:t>范数</w:t>
      </w:r>
      <w:r>
        <w:rPr>
          <w:rFonts w:hint="eastAsia"/>
        </w:rPr>
        <w:t>（</w:t>
      </w:r>
      <w:r w:rsidRPr="00C477B2">
        <w:rPr>
          <w:position w:val="-31"/>
        </w:rPr>
        <w:object w:dxaOrig="1695" w:dyaOrig="759" w14:anchorId="71DF43EE">
          <v:shape id="_x0000_i1048" type="#_x0000_t75" style="width:84.6pt;height:38.4pt" o:ole="">
            <v:imagedata r:id="rId69" o:title=""/>
          </v:shape>
          <o:OLEObject Type="Embed" ProgID="Equation.AxMath" ShapeID="_x0000_i1048" DrawAspect="Content" ObjectID="_1796914849" r:id="rId70"/>
        </w:object>
      </w:r>
      <w:r w:rsidRPr="00666E81">
        <w:fldChar w:fldCharType="begin"/>
      </w:r>
      <w:r w:rsidRPr="00666E81">
        <w:rPr>
          <w:position w:val="-31"/>
        </w:rPr>
        <w:instrText>EMBEDEquation.AxMath</w:instrText>
      </w:r>
      <w:r w:rsidRPr="00666E81">
        <w:fldChar w:fldCharType="separate"/>
      </w:r>
      <w:r>
        <w:rPr>
          <w:noProof/>
          <w:position w:val="-31"/>
        </w:rPr>
        <w:drawing>
          <wp:inline distT="0" distB="0" distL="0" distR="0" wp14:anchorId="1D3DFE12" wp14:editId="2FEF9DAA">
            <wp:extent cx="1135380" cy="487680"/>
            <wp:effectExtent l="0" t="0" r="0" b="0"/>
            <wp:docPr id="1118208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5380" cy="487680"/>
                    </a:xfrm>
                    <a:prstGeom prst="rect">
                      <a:avLst/>
                    </a:prstGeom>
                    <a:noFill/>
                    <a:ln>
                      <a:noFill/>
                    </a:ln>
                  </pic:spPr>
                </pic:pic>
              </a:graphicData>
            </a:graphic>
          </wp:inline>
        </w:drawing>
      </w:r>
      <w:r w:rsidRPr="00666E81">
        <w:fldChar w:fldCharType="end"/>
      </w:r>
      <w:r>
        <w:rPr>
          <w:rFonts w:hint="eastAsia"/>
        </w:rPr>
        <w:t>）</w:t>
      </w:r>
      <w:r w:rsidRPr="00666E81">
        <w:t>作为惩罚项来控制模型复杂度的技术</w:t>
      </w:r>
    </w:p>
    <w:p w14:paraId="4CE7DDCD" w14:textId="77777777" w:rsidR="0071421A" w:rsidRDefault="0071421A" w:rsidP="0071421A">
      <w:r>
        <w:rPr>
          <w:rFonts w:hint="eastAsia"/>
        </w:rPr>
        <w:t>则对于每次权重的梯度</w:t>
      </w:r>
    </w:p>
    <w:p w14:paraId="7634D0D2" w14:textId="77777777" w:rsidR="0071421A" w:rsidRDefault="0071421A" w:rsidP="0071421A">
      <w:r>
        <w:rPr>
          <w:rFonts w:hint="eastAsia"/>
        </w:rPr>
        <w:t>（此处待定）</w:t>
      </w:r>
    </w:p>
    <w:p w14:paraId="633BEFD7" w14:textId="77777777" w:rsidR="0071421A" w:rsidRDefault="0071421A" w:rsidP="0071421A">
      <w:r w:rsidRPr="00F1786F">
        <w:t>在优化过程中会同时考虑数据损失和</w:t>
      </w:r>
      <w:r w:rsidRPr="00F1786F">
        <w:t>L2</w:t>
      </w:r>
      <w:r w:rsidRPr="00F1786F">
        <w:t>正则化项，从而在保持对训练数据的拟合能力的同时，尽可能减小模型参数的大小，降低模型的复杂度。</w:t>
      </w:r>
    </w:p>
    <w:p w14:paraId="0D6CE626" w14:textId="77777777" w:rsidR="0071421A" w:rsidRDefault="0071421A" w:rsidP="0071421A">
      <w:r w:rsidRPr="00F1786F">
        <w:t>不同：</w:t>
      </w:r>
      <w:r w:rsidRPr="00F1786F">
        <w:t>L1</w:t>
      </w:r>
      <w:r w:rsidRPr="00F1786F">
        <w:t>正则化在优化过程中会使部分权重被压缩为零，从而达到特征选择（稀疏化）的效果。</w:t>
      </w:r>
      <w:r w:rsidRPr="00F1786F">
        <w:t>L2</w:t>
      </w:r>
      <w:r w:rsidRPr="00F1786F">
        <w:t>正则化不会使权重为零，而是趋向于减小权重的大小，从而平滑模型</w:t>
      </w:r>
    </w:p>
    <w:p w14:paraId="25C5E785" w14:textId="77777777" w:rsidR="0071421A" w:rsidRDefault="0071421A" w:rsidP="0071421A">
      <w:pPr>
        <w:pStyle w:val="a8"/>
        <w:numPr>
          <w:ilvl w:val="0"/>
          <w:numId w:val="11"/>
        </w:numPr>
        <w:ind w:firstLineChars="0"/>
      </w:pPr>
      <w:r>
        <w:rPr>
          <w:rFonts w:hint="eastAsia"/>
        </w:rPr>
        <w:t>Dropout</w:t>
      </w:r>
    </w:p>
    <w:p w14:paraId="344F9722" w14:textId="77777777" w:rsidR="0071421A" w:rsidRDefault="0071421A" w:rsidP="0071421A">
      <w:pPr>
        <w:ind w:left="360"/>
      </w:pPr>
      <w:r w:rsidRPr="00F1786F">
        <w:t>Dropout</w:t>
      </w:r>
      <w:r w:rsidRPr="00F1786F">
        <w:t>是一种在神经网络中常用的正则化技术，用于减少过拟合。其原理是在网络的训练过程中，随机地将部分神经元的输出置为零（即失活），从而使得网络在每次迭代时都在不同的子网络上训练，以减少神经元之间的复杂依赖关系，从而增强模型的泛化能力。</w:t>
      </w:r>
    </w:p>
    <w:p w14:paraId="5BC93ED0" w14:textId="1C770390" w:rsidR="007A6783" w:rsidRPr="007A6783" w:rsidRDefault="005A6B5F" w:rsidP="000A0C96">
      <w:pPr>
        <w:pStyle w:val="4"/>
        <w:rPr>
          <w:rStyle w:val="30"/>
          <w:sz w:val="24"/>
          <w:szCs w:val="22"/>
        </w:rPr>
      </w:pPr>
      <w:r w:rsidRPr="007A6783">
        <w:rPr>
          <w:rStyle w:val="30"/>
          <w:rFonts w:hint="eastAsia"/>
        </w:rPr>
        <w:lastRenderedPageBreak/>
        <w:t>非数值类型</w:t>
      </w:r>
    </w:p>
    <w:p w14:paraId="27EE7B59" w14:textId="77777777" w:rsidR="007A6783" w:rsidRDefault="005A6B5F" w:rsidP="007A6783">
      <w:pPr>
        <w:ind w:left="360"/>
        <w:jc w:val="left"/>
      </w:pPr>
      <w:r>
        <w:rPr>
          <w:rFonts w:hint="eastAsia"/>
        </w:rPr>
        <w:t>如日期，</w:t>
      </w:r>
      <w:r w:rsidR="000537B6">
        <w:rPr>
          <w:rFonts w:hint="eastAsia"/>
        </w:rPr>
        <w:t>名字</w:t>
      </w:r>
      <w:r>
        <w:rPr>
          <w:rFonts w:hint="eastAsia"/>
        </w:rPr>
        <w:t>——独热编码。有这个特征为</w:t>
      </w:r>
      <w:r>
        <w:rPr>
          <w:rFonts w:hint="eastAsia"/>
        </w:rPr>
        <w:t>1</w:t>
      </w:r>
      <w:r>
        <w:rPr>
          <w:rFonts w:hint="eastAsia"/>
        </w:rPr>
        <w:t>，其余都为</w:t>
      </w:r>
      <w:r>
        <w:rPr>
          <w:rFonts w:hint="eastAsia"/>
        </w:rPr>
        <w:t>0</w:t>
      </w:r>
      <w:r>
        <w:rPr>
          <w:rFonts w:hint="eastAsia"/>
        </w:rPr>
        <w:t>；</w:t>
      </w:r>
      <w:r w:rsidR="007A6783">
        <w:rPr>
          <w:rFonts w:hint="eastAsia"/>
        </w:rPr>
        <w:t>则结果为</w:t>
      </w:r>
    </w:p>
    <w:p w14:paraId="021002D9" w14:textId="77D54D1D" w:rsidR="007A6783" w:rsidRDefault="007A6783" w:rsidP="007A6783">
      <w:pPr>
        <w:pStyle w:val="AMDisplayEquation"/>
      </w:pPr>
      <w:r>
        <w:tab/>
      </w:r>
      <w:r w:rsidRPr="007A6783">
        <w:rPr>
          <w:position w:val="-11"/>
        </w:rPr>
        <w:object w:dxaOrig="2402" w:dyaOrig="357" w14:anchorId="50B095EC">
          <v:shape id="_x0000_i1049" type="#_x0000_t75" style="width:120pt;height:18pt" o:ole="">
            <v:imagedata r:id="rId72" o:title=""/>
          </v:shape>
          <o:OLEObject Type="Embed" ProgID="Equation.AxMath" ShapeID="_x0000_i1049" DrawAspect="Content" ObjectID="_1796914850" r:id="rId73"/>
        </w:object>
      </w:r>
    </w:p>
    <w:p w14:paraId="23C38D1F" w14:textId="20D50A07" w:rsidR="00DC67CC" w:rsidRDefault="00DC67CC" w:rsidP="007A6783">
      <w:pPr>
        <w:ind w:left="360"/>
        <w:jc w:val="center"/>
      </w:pPr>
      <w:r>
        <w:rPr>
          <w:noProof/>
        </w:rPr>
        <w:drawing>
          <wp:inline distT="0" distB="0" distL="0" distR="0" wp14:anchorId="7E5D6A3E" wp14:editId="486F788D">
            <wp:extent cx="2179320" cy="2249805"/>
            <wp:effectExtent l="0" t="0" r="0" b="0"/>
            <wp:docPr id="13860638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63872" name="图片 1386063872"/>
                    <pic:cNvPicPr/>
                  </pic:nvPicPr>
                  <pic:blipFill rotWithShape="1">
                    <a:blip r:embed="rId74">
                      <a:extLst>
                        <a:ext uri="{28A0092B-C50C-407E-A947-70E740481C1C}">
                          <a14:useLocalDpi xmlns:a14="http://schemas.microsoft.com/office/drawing/2010/main" val="0"/>
                        </a:ext>
                      </a:extLst>
                    </a:blip>
                    <a:srcRect l="16205" t="36333" r="71539" b="42503"/>
                    <a:stretch/>
                  </pic:blipFill>
                  <pic:spPr bwMode="auto">
                    <a:xfrm>
                      <a:off x="0" y="0"/>
                      <a:ext cx="2196375" cy="2267412"/>
                    </a:xfrm>
                    <a:prstGeom prst="rect">
                      <a:avLst/>
                    </a:prstGeom>
                    <a:ln>
                      <a:noFill/>
                    </a:ln>
                    <a:extLst>
                      <a:ext uri="{53640926-AAD7-44D8-BBD7-CCE9431645EC}">
                        <a14:shadowObscured xmlns:a14="http://schemas.microsoft.com/office/drawing/2010/main"/>
                      </a:ext>
                    </a:extLst>
                  </pic:spPr>
                </pic:pic>
              </a:graphicData>
            </a:graphic>
          </wp:inline>
        </w:drawing>
      </w:r>
    </w:p>
    <w:p w14:paraId="714CEDA1" w14:textId="03C12560" w:rsidR="00C52C39" w:rsidRDefault="000537B6" w:rsidP="007A6783">
      <w:pPr>
        <w:ind w:left="360"/>
        <w:jc w:val="left"/>
      </w:pPr>
      <w:r>
        <w:rPr>
          <w:rFonts w:hint="eastAsia"/>
        </w:rPr>
        <w:t>然而</w:t>
      </w:r>
      <w:r w:rsidR="00DC67CC">
        <w:rPr>
          <w:rFonts w:hint="eastAsia"/>
        </w:rPr>
        <w:t>，</w:t>
      </w:r>
      <w:r>
        <w:rPr>
          <w:rFonts w:hint="eastAsia"/>
        </w:rPr>
        <w:t>也并非需要为每一种情况设置参数，而是分成四种模型。</w:t>
      </w:r>
      <w:r w:rsidR="002D404C">
        <w:rPr>
          <w:rFonts w:hint="eastAsia"/>
        </w:rPr>
        <w:t>即</w:t>
      </w:r>
      <w:r w:rsidR="00DC67CC" w:rsidRPr="002D404C">
        <w:rPr>
          <w:position w:val="-12"/>
        </w:rPr>
        <w:object w:dxaOrig="7482" w:dyaOrig="371" w14:anchorId="35877618">
          <v:shape id="_x0000_i1050" type="#_x0000_t75" style="width:374.4pt;height:18.6pt" o:ole="">
            <v:imagedata r:id="rId75" o:title=""/>
          </v:shape>
          <o:OLEObject Type="Embed" ProgID="Equation.AxMath" ShapeID="_x0000_i1050" DrawAspect="Content" ObjectID="_1796914851" r:id="rId76"/>
        </w:object>
      </w:r>
    </w:p>
    <w:p w14:paraId="421DDD35" w14:textId="77777777" w:rsidR="000537B6" w:rsidRDefault="000537B6" w:rsidP="000537B6">
      <w:pPr>
        <w:ind w:left="360"/>
        <w:jc w:val="left"/>
        <w:rPr>
          <w:noProof/>
        </w:rPr>
      </w:pPr>
    </w:p>
    <w:p w14:paraId="4692E62C" w14:textId="77777777" w:rsidR="000537B6" w:rsidRDefault="000537B6" w:rsidP="000537B6">
      <w:pPr>
        <w:ind w:left="360"/>
        <w:jc w:val="left"/>
        <w:rPr>
          <w:noProof/>
        </w:rPr>
      </w:pPr>
    </w:p>
    <w:p w14:paraId="3D2013AC" w14:textId="22D1F537" w:rsidR="000537B6" w:rsidRDefault="000537B6" w:rsidP="000537B6">
      <w:pPr>
        <w:ind w:left="360"/>
        <w:jc w:val="left"/>
      </w:pPr>
    </w:p>
    <w:p w14:paraId="35CD7337" w14:textId="77777777" w:rsidR="000537B6" w:rsidRDefault="000537B6" w:rsidP="000537B6">
      <w:pPr>
        <w:ind w:left="360"/>
        <w:jc w:val="left"/>
      </w:pPr>
    </w:p>
    <w:p w14:paraId="673EEC4B" w14:textId="77777777" w:rsidR="00C52C39" w:rsidRDefault="00C52C39" w:rsidP="00C52C39">
      <w:pPr>
        <w:ind w:left="360"/>
        <w:jc w:val="left"/>
      </w:pPr>
    </w:p>
    <w:p w14:paraId="2D4562E9" w14:textId="3F7EC02B" w:rsidR="003077F5" w:rsidRDefault="00E336AE" w:rsidP="00E336AE">
      <w:pPr>
        <w:pStyle w:val="a8"/>
        <w:numPr>
          <w:ilvl w:val="0"/>
          <w:numId w:val="4"/>
        </w:numPr>
        <w:ind w:firstLineChars="0"/>
      </w:pPr>
      <w:r>
        <w:rPr>
          <w:rFonts w:hint="eastAsia"/>
        </w:rPr>
        <w:t>线性回归模型在分类任务的应用</w:t>
      </w:r>
    </w:p>
    <w:p w14:paraId="2F4F5088" w14:textId="1348B7D8" w:rsidR="003077F5" w:rsidRDefault="003077F5" w:rsidP="000A0C96">
      <w:pPr>
        <w:pStyle w:val="3"/>
      </w:pPr>
      <w:r>
        <w:rPr>
          <w:rFonts w:hint="eastAsia"/>
        </w:rPr>
        <w:t>逻辑回归</w:t>
      </w:r>
    </w:p>
    <w:p w14:paraId="1184496E" w14:textId="427432B1" w:rsidR="004648EB" w:rsidRDefault="004648EB" w:rsidP="00715182">
      <w:pPr>
        <w:ind w:firstLine="420"/>
      </w:pPr>
      <w:r w:rsidRPr="004648EB">
        <w:t>逻辑回归也称作</w:t>
      </w:r>
      <w:r w:rsidRPr="004648EB">
        <w:t>logistic</w:t>
      </w:r>
      <w:r w:rsidRPr="004648EB">
        <w:t>回归分析，是一种广义的线性回归分析模型，属于机器学习中的监督学习。逻辑回归主要用来解决二分类问题（也具有解决多分类问题的能力）。逻辑回归本质是一种概率建模方法，通过学习输入特征与类别之间的关系，拟合类别的条件概率分布，从而用于分类任务</w:t>
      </w:r>
      <w:r>
        <w:rPr>
          <w:rFonts w:hint="eastAsia"/>
        </w:rPr>
        <w:t>。</w:t>
      </w:r>
    </w:p>
    <w:p w14:paraId="1A79E3F2" w14:textId="512A870A" w:rsidR="00715182" w:rsidRDefault="004648EB" w:rsidP="003077F5">
      <w:r w:rsidRPr="004648EB">
        <w:t>因此我们需要一种方法能够将输入数据</w:t>
      </w:r>
      <w:r>
        <w:rPr>
          <w:rFonts w:hint="eastAsia"/>
        </w:rPr>
        <w:t>x</w:t>
      </w:r>
      <w:r>
        <w:rPr>
          <w:rFonts w:hint="eastAsia"/>
        </w:rPr>
        <w:t>（或者说是输出数据</w:t>
      </w:r>
      <w:r>
        <w:rPr>
          <w:rFonts w:hint="eastAsia"/>
        </w:rPr>
        <w:t>y</w:t>
      </w:r>
      <w:r>
        <w:rPr>
          <w:rFonts w:hint="eastAsia"/>
        </w:rPr>
        <w:t>）</w:t>
      </w:r>
      <w:r w:rsidRPr="004648EB">
        <w:t>映射成</w:t>
      </w:r>
      <w:r w:rsidRPr="004648EB">
        <w:t>0~1</w:t>
      </w:r>
      <w:r w:rsidRPr="004648EB">
        <w:t>之间的数，</w:t>
      </w:r>
      <w:r>
        <w:rPr>
          <w:rFonts w:hint="eastAsia"/>
        </w:rPr>
        <w:t>然后分类（哪个标签对应的数（概率）最大）；</w:t>
      </w:r>
    </w:p>
    <w:p w14:paraId="175AA172" w14:textId="5CB06F11" w:rsidR="007A6783" w:rsidRDefault="007A6783" w:rsidP="000A0C96">
      <w:pPr>
        <w:pStyle w:val="4"/>
      </w:pPr>
      <w:r>
        <w:rPr>
          <w:rFonts w:hint="eastAsia"/>
        </w:rPr>
        <w:t>函数的选取</w:t>
      </w:r>
    </w:p>
    <w:p w14:paraId="3A91932F" w14:textId="2C46E9C3" w:rsidR="004648EB" w:rsidRDefault="004648EB" w:rsidP="000F110B">
      <w:pPr>
        <w:pStyle w:val="a8"/>
        <w:numPr>
          <w:ilvl w:val="0"/>
          <w:numId w:val="12"/>
        </w:numPr>
        <w:ind w:firstLineChars="0"/>
      </w:pPr>
      <w:r>
        <w:rPr>
          <w:rFonts w:hint="eastAsia"/>
        </w:rPr>
        <w:t>sigmoid</w:t>
      </w:r>
      <w:r>
        <w:rPr>
          <w:rFonts w:hint="eastAsia"/>
        </w:rPr>
        <w:t>函数</w:t>
      </w:r>
      <w:r w:rsidR="000F110B" w:rsidRPr="004648EB">
        <w:fldChar w:fldCharType="begin"/>
      </w:r>
      <w:r w:rsidR="000F110B" w:rsidRPr="004648EB">
        <w:rPr>
          <w:position w:val="-26"/>
        </w:rPr>
        <w:instrText>EMBEDEquation.AxMath</w:instrText>
      </w:r>
      <w:r w:rsidR="000F110B" w:rsidRPr="004648EB">
        <w:fldChar w:fldCharType="separate"/>
      </w:r>
      <w:r w:rsidR="0071421A">
        <w:rPr>
          <w:noProof/>
          <w:position w:val="-26"/>
        </w:rPr>
        <w:drawing>
          <wp:inline distT="0" distB="0" distL="0" distR="0" wp14:anchorId="41F1C11B" wp14:editId="5017633D">
            <wp:extent cx="1028700" cy="419100"/>
            <wp:effectExtent l="0" t="0" r="0"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000F110B" w:rsidRPr="004648EB">
        <w:fldChar w:fldCharType="end"/>
      </w:r>
      <w:r w:rsidR="00715182">
        <w:rPr>
          <w:rFonts w:hint="eastAsia"/>
        </w:rPr>
        <w:t>（</w:t>
      </w:r>
      <w:r w:rsidR="00AA459D" w:rsidRPr="00AA459D">
        <w:rPr>
          <w:position w:val="-26"/>
        </w:rPr>
        <w:object w:dxaOrig="4571" w:dyaOrig="657" w14:anchorId="37AF0FD5">
          <v:shape id="_x0000_i1051" type="#_x0000_t75" style="width:228.6pt;height:33pt" o:ole="">
            <v:imagedata r:id="rId78" o:title=""/>
          </v:shape>
          <o:OLEObject Type="Embed" ProgID="Equation.AxMath" ShapeID="_x0000_i1051" DrawAspect="Content" ObjectID="_1796914852" r:id="rId79"/>
        </w:object>
      </w:r>
      <w:r w:rsidR="00715182" w:rsidRPr="00715182">
        <w:fldChar w:fldCharType="begin"/>
      </w:r>
      <w:r w:rsidR="00715182" w:rsidRPr="00715182">
        <w:rPr>
          <w:position w:val="-26"/>
        </w:rPr>
        <w:instrText>EMBEDEquation.AxMath</w:instrText>
      </w:r>
      <w:r w:rsidR="00715182" w:rsidRPr="00715182">
        <w:fldChar w:fldCharType="separate"/>
      </w:r>
      <w:r w:rsidR="0071421A">
        <w:rPr>
          <w:noProof/>
          <w:position w:val="-26"/>
        </w:rPr>
        <w:drawing>
          <wp:inline distT="0" distB="0" distL="0" distR="0" wp14:anchorId="0778CBBF" wp14:editId="56F76148">
            <wp:extent cx="1158240" cy="419100"/>
            <wp:effectExtent l="0" t="0" r="0"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58240" cy="419100"/>
                    </a:xfrm>
                    <a:prstGeom prst="rect">
                      <a:avLst/>
                    </a:prstGeom>
                    <a:noFill/>
                    <a:ln>
                      <a:noFill/>
                    </a:ln>
                  </pic:spPr>
                </pic:pic>
              </a:graphicData>
            </a:graphic>
          </wp:inline>
        </w:drawing>
      </w:r>
      <w:r w:rsidR="00715182" w:rsidRPr="00715182">
        <w:fldChar w:fldCharType="end"/>
      </w:r>
      <w:r w:rsidR="00715182">
        <w:rPr>
          <w:rFonts w:hint="eastAsia"/>
        </w:rPr>
        <w:t>）</w:t>
      </w:r>
    </w:p>
    <w:p w14:paraId="37B74CF7" w14:textId="0376E7F2" w:rsidR="000F110B" w:rsidRDefault="000F110B" w:rsidP="000F110B">
      <w:pPr>
        <w:pStyle w:val="a8"/>
        <w:ind w:left="360" w:firstLineChars="0" w:firstLine="0"/>
      </w:pPr>
      <w:r>
        <w:rPr>
          <w:rFonts w:hint="eastAsia"/>
        </w:rPr>
        <w:t>优势：</w:t>
      </w:r>
    </w:p>
    <w:p w14:paraId="388DDA18" w14:textId="60FE97CB" w:rsidR="00715182" w:rsidRDefault="00715182" w:rsidP="000F110B">
      <w:pPr>
        <w:pStyle w:val="a8"/>
        <w:ind w:left="360" w:firstLineChars="0" w:firstLine="0"/>
      </w:pPr>
      <w:r>
        <w:rPr>
          <w:rFonts w:hint="eastAsia"/>
        </w:rPr>
        <w:lastRenderedPageBreak/>
        <w:t>对于阶跃函数：</w:t>
      </w:r>
      <w:r w:rsidRPr="00715182">
        <w:t>函数是非连续且不可导的</w:t>
      </w:r>
    </w:p>
    <w:p w14:paraId="79F8C1E1" w14:textId="7EC97BAD" w:rsidR="000F110B" w:rsidRDefault="000F110B" w:rsidP="000F110B">
      <w:pPr>
        <w:pStyle w:val="a8"/>
        <w:numPr>
          <w:ilvl w:val="0"/>
          <w:numId w:val="13"/>
        </w:numPr>
        <w:ind w:firstLineChars="0"/>
      </w:pPr>
      <w:r w:rsidRPr="000F110B">
        <w:t>将输出限定在区间</w:t>
      </w:r>
      <w:r w:rsidRPr="000F110B">
        <w:t>[0,1]</w:t>
      </w:r>
    </w:p>
    <w:p w14:paraId="52B4A266" w14:textId="129A91B7" w:rsidR="000F110B" w:rsidRDefault="000F110B" w:rsidP="000F110B">
      <w:pPr>
        <w:pStyle w:val="a8"/>
        <w:numPr>
          <w:ilvl w:val="0"/>
          <w:numId w:val="13"/>
        </w:numPr>
        <w:ind w:firstLineChars="0"/>
      </w:pPr>
      <w:r w:rsidRPr="000F110B">
        <w:t>函数平滑且连续，具有单调递增的特性，与分类目标一致</w:t>
      </w:r>
    </w:p>
    <w:p w14:paraId="2F3701C0" w14:textId="4ED4C251" w:rsidR="000F110B" w:rsidRDefault="000F110B" w:rsidP="000F110B">
      <w:pPr>
        <w:pStyle w:val="a8"/>
        <w:numPr>
          <w:ilvl w:val="0"/>
          <w:numId w:val="13"/>
        </w:numPr>
        <w:ind w:firstLineChars="0"/>
      </w:pPr>
      <w:r w:rsidRPr="000F110B">
        <w:t>与对数似然函数能够完美结合，使得参数优化简单高效</w:t>
      </w:r>
    </w:p>
    <w:p w14:paraId="17D6FC1A" w14:textId="532F770A" w:rsidR="000F110B" w:rsidRDefault="000F110B" w:rsidP="000F110B">
      <w:pPr>
        <w:pStyle w:val="a8"/>
        <w:numPr>
          <w:ilvl w:val="0"/>
          <w:numId w:val="13"/>
        </w:numPr>
        <w:ind w:firstLineChars="0"/>
      </w:pPr>
      <w:r w:rsidRPr="000F110B">
        <w:t>提供了良好的概率解释，同时可以体现输入特征对类别的影响程度</w:t>
      </w:r>
    </w:p>
    <w:p w14:paraId="037AB522" w14:textId="682CCD7A" w:rsidR="000F110B" w:rsidRDefault="000F110B" w:rsidP="00715182">
      <w:r>
        <w:rPr>
          <w:rFonts w:hint="eastAsia"/>
        </w:rPr>
        <w:t>其它</w:t>
      </w:r>
      <w:r w:rsidR="00715182">
        <w:rPr>
          <w:rFonts w:hint="eastAsia"/>
        </w:rPr>
        <w:t>逻辑回归模型（也叫做激活函数）</w:t>
      </w:r>
      <w:r>
        <w:rPr>
          <w:rFonts w:hint="eastAsia"/>
        </w:rPr>
        <w:t>：</w:t>
      </w:r>
      <w:r w:rsidRPr="000F110B">
        <w:t>Tanh</w:t>
      </w:r>
      <w:r w:rsidRPr="000F110B">
        <w:t>函数</w:t>
      </w:r>
      <w:r>
        <w:rPr>
          <w:rFonts w:hint="eastAsia"/>
        </w:rPr>
        <w:t>、</w:t>
      </w:r>
      <w:r>
        <w:rPr>
          <w:rFonts w:hint="eastAsia"/>
        </w:rPr>
        <w:t>ReLU</w:t>
      </w:r>
      <w:r>
        <w:rPr>
          <w:rFonts w:hint="eastAsia"/>
        </w:rPr>
        <w:t>函数（</w:t>
      </w:r>
      <w:r w:rsidR="00186906" w:rsidRPr="00186906">
        <w:rPr>
          <w:position w:val="-12"/>
        </w:rPr>
        <w:object w:dxaOrig="1854" w:dyaOrig="371" w14:anchorId="7A37171D">
          <v:shape id="_x0000_i1052" type="#_x0000_t75" style="width:93pt;height:18.6pt" o:ole="">
            <v:imagedata r:id="rId81" o:title=""/>
          </v:shape>
          <o:OLEObject Type="Embed" ProgID="Equation.AxMath" ShapeID="_x0000_i1052" DrawAspect="Content" ObjectID="_1796914853" r:id="rId82"/>
        </w:object>
      </w:r>
      <w:r w:rsidRPr="000F110B">
        <w:fldChar w:fldCharType="begin"/>
      </w:r>
      <w:r w:rsidRPr="000F110B">
        <w:rPr>
          <w:position w:val="-12"/>
        </w:rPr>
        <w:instrText>EMBEDEquation.AxMath</w:instrText>
      </w:r>
      <w:r w:rsidRPr="000F110B">
        <w:fldChar w:fldCharType="separate"/>
      </w:r>
      <w:r w:rsidR="0071421A">
        <w:rPr>
          <w:noProof/>
          <w:position w:val="-12"/>
        </w:rPr>
        <w:drawing>
          <wp:inline distT="0" distB="0" distL="0" distR="0" wp14:anchorId="72783E10" wp14:editId="54C6C2D2">
            <wp:extent cx="1181100" cy="236220"/>
            <wp:effectExtent l="0" t="0" r="0"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1100" cy="236220"/>
                    </a:xfrm>
                    <a:prstGeom prst="rect">
                      <a:avLst/>
                    </a:prstGeom>
                    <a:noFill/>
                    <a:ln>
                      <a:noFill/>
                    </a:ln>
                  </pic:spPr>
                </pic:pic>
              </a:graphicData>
            </a:graphic>
          </wp:inline>
        </w:drawing>
      </w:r>
      <w:r w:rsidRPr="000F110B">
        <w:fldChar w:fldCharType="end"/>
      </w:r>
      <w:r>
        <w:fldChar w:fldCharType="begin"/>
      </w:r>
      <w:r>
        <w:instrText>MACROBUTTONAMMPlaceRM\*MERGEFORMAT</w:instrText>
      </w:r>
      <w:r>
        <w:fldChar w:fldCharType="begin"/>
      </w:r>
      <w:r>
        <w:instrText>SEQAMEqn\h\*MERGEFORMAT</w:instrText>
      </w:r>
      <w:r>
        <w:fldChar w:fldCharType="end"/>
      </w:r>
      <w:r>
        <w:instrText>(</w:instrText>
      </w:r>
      <w:r w:rsidR="00715182">
        <w:fldChar w:fldCharType="begin"/>
      </w:r>
      <w:r w:rsidR="00715182">
        <w:instrText>SEQAMEqn\c\*Arabic\*MERGEFORMAT</w:instrText>
      </w:r>
      <w:r w:rsidR="00715182">
        <w:fldChar w:fldCharType="separate"/>
      </w:r>
      <w:r w:rsidR="00715182">
        <w:rPr>
          <w:noProof/>
        </w:rPr>
        <w:instrText>11</w:instrText>
      </w:r>
      <w:r w:rsidR="00715182">
        <w:rPr>
          <w:noProof/>
        </w:rPr>
        <w:fldChar w:fldCharType="end"/>
      </w:r>
      <w:r>
        <w:instrText>)</w:instrText>
      </w:r>
      <w:r>
        <w:fldChar w:fldCharType="end"/>
      </w:r>
      <w:r>
        <w:rPr>
          <w:rFonts w:hint="eastAsia"/>
        </w:rPr>
        <w:t>）、</w:t>
      </w:r>
      <w:r>
        <w:rPr>
          <w:rFonts w:hint="eastAsia"/>
        </w:rPr>
        <w:t>ELU</w:t>
      </w:r>
      <w:r>
        <w:rPr>
          <w:rFonts w:hint="eastAsia"/>
        </w:rPr>
        <w:t>函数、</w:t>
      </w:r>
      <w:r>
        <w:rPr>
          <w:rFonts w:hint="eastAsia"/>
        </w:rPr>
        <w:t>LeakyReLU</w:t>
      </w:r>
      <w:r>
        <w:rPr>
          <w:rFonts w:hint="eastAsia"/>
        </w:rPr>
        <w:t>函数、</w:t>
      </w:r>
      <w:r w:rsidRPr="000F110B">
        <w:t>ParametricReLU</w:t>
      </w:r>
      <w:r>
        <w:rPr>
          <w:rFonts w:hint="eastAsia"/>
        </w:rPr>
        <w:t>函数、</w:t>
      </w:r>
      <w:r w:rsidRPr="000F110B">
        <w:t>Softmax</w:t>
      </w:r>
      <w:r w:rsidRPr="000F110B">
        <w:t>函数</w:t>
      </w:r>
      <w:r>
        <w:rPr>
          <w:rFonts w:hint="eastAsia"/>
        </w:rPr>
        <w:t>（</w:t>
      </w:r>
      <w:r w:rsidR="00186906" w:rsidRPr="00186906">
        <w:rPr>
          <w:position w:val="-54"/>
        </w:rPr>
        <w:object w:dxaOrig="1600" w:dyaOrig="942" w14:anchorId="0AA2291E">
          <v:shape id="_x0000_i1053" type="#_x0000_t75" style="width:80.4pt;height:46.8pt" o:ole="">
            <v:imagedata r:id="rId84" o:title=""/>
          </v:shape>
          <o:OLEObject Type="Embed" ProgID="Equation.AxMath" ShapeID="_x0000_i1053" DrawAspect="Content" ObjectID="_1796914854" r:id="rId85"/>
        </w:object>
      </w:r>
      <w:r w:rsidRPr="000F110B">
        <w:fldChar w:fldCharType="begin"/>
      </w:r>
      <w:r w:rsidRPr="000F110B">
        <w:rPr>
          <w:position w:val="-66"/>
        </w:rPr>
        <w:instrText>EMBEDEquation.AxMath</w:instrText>
      </w:r>
      <w:r w:rsidRPr="000F110B">
        <w:fldChar w:fldCharType="separate"/>
      </w:r>
      <w:r w:rsidR="0071421A">
        <w:rPr>
          <w:noProof/>
          <w:position w:val="-66"/>
        </w:rPr>
        <w:drawing>
          <wp:inline distT="0" distB="0" distL="0" distR="0" wp14:anchorId="605D0857" wp14:editId="380E3C0E">
            <wp:extent cx="1021080" cy="678180"/>
            <wp:effectExtent l="0" t="0" r="0"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1080" cy="678180"/>
                    </a:xfrm>
                    <a:prstGeom prst="rect">
                      <a:avLst/>
                    </a:prstGeom>
                    <a:noFill/>
                    <a:ln>
                      <a:noFill/>
                    </a:ln>
                  </pic:spPr>
                </pic:pic>
              </a:graphicData>
            </a:graphic>
          </wp:inline>
        </w:drawing>
      </w:r>
      <w:r w:rsidRPr="000F110B">
        <w:fldChar w:fldCharType="end"/>
      </w:r>
      <w:r w:rsidR="00715182">
        <w:fldChar w:fldCharType="begin"/>
      </w:r>
      <w:r w:rsidR="00715182">
        <w:instrText>MACROBUTTONAMMPlaceRM\*MERGEFORMAT</w:instrText>
      </w:r>
      <w:r w:rsidR="00715182">
        <w:fldChar w:fldCharType="begin"/>
      </w:r>
      <w:r w:rsidR="00715182">
        <w:instrText>SEQAMEqn\h\*MERGEFORMAT</w:instrText>
      </w:r>
      <w:r w:rsidR="00715182">
        <w:fldChar w:fldCharType="end"/>
      </w:r>
      <w:r w:rsidR="00715182">
        <w:instrText>(</w:instrText>
      </w:r>
      <w:r w:rsidR="00715182">
        <w:fldChar w:fldCharType="begin"/>
      </w:r>
      <w:r w:rsidR="00715182">
        <w:instrText>SEQAMEqn\c\*Arabic\*MERGEFORMAT</w:instrText>
      </w:r>
      <w:r w:rsidR="00715182">
        <w:fldChar w:fldCharType="separate"/>
      </w:r>
      <w:r w:rsidR="00715182">
        <w:rPr>
          <w:noProof/>
        </w:rPr>
        <w:instrText>12</w:instrText>
      </w:r>
      <w:r w:rsidR="00715182">
        <w:rPr>
          <w:noProof/>
        </w:rPr>
        <w:fldChar w:fldCharType="end"/>
      </w:r>
      <w:r w:rsidR="00715182">
        <w:instrText>)</w:instrText>
      </w:r>
      <w:r w:rsidR="00715182">
        <w:fldChar w:fldCharType="end"/>
      </w:r>
      <w:r>
        <w:rPr>
          <w:rFonts w:hint="eastAsia"/>
        </w:rPr>
        <w:t>argmax</w:t>
      </w:r>
      <w:r>
        <w:rPr>
          <w:rFonts w:hint="eastAsia"/>
        </w:rPr>
        <w:t>函数（</w:t>
      </w:r>
      <w:r w:rsidR="00186906" w:rsidRPr="00186906">
        <w:rPr>
          <w:position w:val="-13"/>
        </w:rPr>
        <w:object w:dxaOrig="2017" w:dyaOrig="386" w14:anchorId="060A219C">
          <v:shape id="_x0000_i1054" type="#_x0000_t75" style="width:100.8pt;height:19.2pt" o:ole="">
            <v:imagedata r:id="rId87" o:title=""/>
          </v:shape>
          <o:OLEObject Type="Embed" ProgID="Equation.AxMath" ShapeID="_x0000_i1054" DrawAspect="Content" ObjectID="_1796914855" r:id="rId88"/>
        </w:object>
      </w:r>
      <w:r w:rsidRPr="000F110B">
        <w:fldChar w:fldCharType="begin"/>
      </w:r>
      <w:r w:rsidRPr="000F110B">
        <w:rPr>
          <w:position w:val="-13"/>
        </w:rPr>
        <w:instrText>EMBEDEquation.AxMath</w:instrText>
      </w:r>
      <w:r w:rsidRPr="000F110B">
        <w:fldChar w:fldCharType="separate"/>
      </w:r>
      <w:r w:rsidR="0071421A">
        <w:rPr>
          <w:noProof/>
          <w:position w:val="-13"/>
        </w:rPr>
        <w:drawing>
          <wp:inline distT="0" distB="0" distL="0" distR="0" wp14:anchorId="7471A393" wp14:editId="03EFF24E">
            <wp:extent cx="1280160" cy="243840"/>
            <wp:effectExtent l="0" t="0" r="0" b="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80160" cy="243840"/>
                    </a:xfrm>
                    <a:prstGeom prst="rect">
                      <a:avLst/>
                    </a:prstGeom>
                    <a:noFill/>
                    <a:ln>
                      <a:noFill/>
                    </a:ln>
                  </pic:spPr>
                </pic:pic>
              </a:graphicData>
            </a:graphic>
          </wp:inline>
        </w:drawing>
      </w:r>
      <w:r w:rsidRPr="000F110B">
        <w:fldChar w:fldCharType="end"/>
      </w:r>
      <w:r>
        <w:rPr>
          <w:rFonts w:hint="eastAsia"/>
        </w:rPr>
        <w:t>）的平滑版本）</w:t>
      </w:r>
    </w:p>
    <w:p w14:paraId="053FF8D6" w14:textId="3CC79959" w:rsidR="000F110B" w:rsidRDefault="00715182" w:rsidP="00715182">
      <w:pPr>
        <w:ind w:left="360"/>
      </w:pPr>
      <w:r>
        <w:rPr>
          <w:rFonts w:hint="eastAsia"/>
        </w:rPr>
        <w:t>激活函数</w:t>
      </w:r>
      <w:r w:rsidR="000F110B" w:rsidRPr="000F110B">
        <w:t>是神经网络中的一个关键组件，使神经网络能够学习复杂的函数映射关系。它通常被用于神经网络的每个神经元中，对输入信号进行变换后再传递到下一层。同时，还能起到稳定输出的作用。</w:t>
      </w:r>
    </w:p>
    <w:p w14:paraId="1910BA33" w14:textId="5516C334" w:rsidR="00186906" w:rsidRDefault="00186906" w:rsidP="000A0C96">
      <w:pPr>
        <w:pStyle w:val="4"/>
      </w:pPr>
      <w:r>
        <w:rPr>
          <w:rFonts w:hint="eastAsia"/>
        </w:rPr>
        <w:t>似然性和极大似然估计</w:t>
      </w:r>
    </w:p>
    <w:p w14:paraId="55E08EF4" w14:textId="77777777" w:rsidR="00117BA6" w:rsidRDefault="00715182" w:rsidP="00117BA6">
      <w:r>
        <w:rPr>
          <w:rFonts w:hint="eastAsia"/>
        </w:rPr>
        <w:t>1</w:t>
      </w:r>
      <w:r>
        <w:rPr>
          <w:rFonts w:hint="eastAsia"/>
        </w:rPr>
        <w:t>、</w:t>
      </w:r>
      <w:r w:rsidR="00117BA6">
        <w:rPr>
          <w:rFonts w:ascii="MicrosoftYaHei-Bold" w:hAnsi="MicrosoftYaHei-Bold"/>
        </w:rPr>
        <w:t>概率：</w:t>
      </w:r>
      <w:r w:rsidR="00117BA6">
        <w:t>描述一个事件发生的可能性</w:t>
      </w:r>
    </w:p>
    <w:p w14:paraId="12186B25" w14:textId="22D901E8" w:rsidR="00715182" w:rsidRDefault="00715182" w:rsidP="00715182">
      <w:r w:rsidRPr="00715182">
        <w:t>似然性：已知一个事件发生，反推在什么参数条件下，这个事件发生的概率最大</w:t>
      </w:r>
    </w:p>
    <w:p w14:paraId="598F985F" w14:textId="54FBD414" w:rsidR="00117BA6" w:rsidRDefault="00117BA6" w:rsidP="00715182">
      <w:r w:rsidRPr="00117BA6">
        <w:rPr>
          <w:position w:val="-12"/>
        </w:rPr>
        <w:object w:dxaOrig="857" w:dyaOrig="371" w14:anchorId="13CA4B4A">
          <v:shape id="_x0000_i1055" type="#_x0000_t75" style="width:42.6pt;height:18.6pt" o:ole="">
            <v:imagedata r:id="rId90" o:title=""/>
          </v:shape>
          <o:OLEObject Type="Embed" ProgID="Equation.AxMath" ShapeID="_x0000_i1055" DrawAspect="Content" ObjectID="_1796914856" r:id="rId91"/>
        </w:object>
      </w:r>
      <w:r>
        <w:rPr>
          <w:rFonts w:hint="eastAsia"/>
        </w:rPr>
        <w:t>：参数</w:t>
      </w:r>
      <w:r>
        <w:rPr>
          <w:rFonts w:hint="eastAsia"/>
        </w:rPr>
        <w:t>W</w:t>
      </w:r>
      <w:r>
        <w:rPr>
          <w:rFonts w:hint="eastAsia"/>
        </w:rPr>
        <w:t>已知，某个事件</w:t>
      </w:r>
      <w:r>
        <w:rPr>
          <w:rFonts w:hint="eastAsia"/>
        </w:rPr>
        <w:t>x</w:t>
      </w:r>
      <w:r>
        <w:rPr>
          <w:rFonts w:hint="eastAsia"/>
        </w:rPr>
        <w:t>发生的条件概率</w:t>
      </w:r>
    </w:p>
    <w:p w14:paraId="1A858F26" w14:textId="14DA34B4" w:rsidR="00117BA6" w:rsidRPr="00117BA6" w:rsidRDefault="00117BA6" w:rsidP="00715182">
      <w:r w:rsidRPr="00117BA6">
        <w:rPr>
          <w:position w:val="-12"/>
        </w:rPr>
        <w:object w:dxaOrig="825" w:dyaOrig="371" w14:anchorId="05F7BA65">
          <v:shape id="_x0000_i1056" type="#_x0000_t75" style="width:41.4pt;height:18.6pt" o:ole="">
            <v:imagedata r:id="rId92" o:title=""/>
          </v:shape>
          <o:OLEObject Type="Embed" ProgID="Equation.AxMath" ShapeID="_x0000_i1056" DrawAspect="Content" ObjectID="_1796914857" r:id="rId93"/>
        </w:object>
      </w:r>
      <w:r>
        <w:rPr>
          <w:rFonts w:hint="eastAsia"/>
        </w:rPr>
        <w:t>：某件事</w:t>
      </w:r>
      <w:r>
        <w:rPr>
          <w:rFonts w:hint="eastAsia"/>
        </w:rPr>
        <w:t>x</w:t>
      </w:r>
      <w:r>
        <w:rPr>
          <w:rFonts w:hint="eastAsia"/>
        </w:rPr>
        <w:t>发生，未知参数</w:t>
      </w:r>
      <w:r>
        <w:rPr>
          <w:rFonts w:hint="eastAsia"/>
        </w:rPr>
        <w:t>W</w:t>
      </w:r>
      <w:r>
        <w:rPr>
          <w:rFonts w:hint="eastAsia"/>
        </w:rPr>
        <w:t>的似然函数</w:t>
      </w:r>
    </w:p>
    <w:p w14:paraId="193C0DCF" w14:textId="4787991D" w:rsidR="000F110B" w:rsidRDefault="00715182" w:rsidP="000F110B">
      <w:r w:rsidRPr="00715182">
        <w:t>显然</w:t>
      </w:r>
      <w:r w:rsidR="00186906">
        <w:rPr>
          <w:rFonts w:hint="eastAsia"/>
        </w:rPr>
        <w:t>当</w:t>
      </w:r>
      <w:r w:rsidR="00186906" w:rsidRPr="00186906">
        <w:rPr>
          <w:position w:val="-12"/>
        </w:rPr>
        <w:object w:dxaOrig="1917" w:dyaOrig="371" w14:anchorId="5EB23A32">
          <v:shape id="_x0000_i1057" type="#_x0000_t75" style="width:96pt;height:18.6pt" o:ole="">
            <v:imagedata r:id="rId94" o:title=""/>
          </v:shape>
          <o:OLEObject Type="Embed" ProgID="Equation.AxMath" ShapeID="_x0000_i1057" DrawAspect="Content" ObjectID="_1796914858" r:id="rId95"/>
        </w:object>
      </w:r>
      <w:r w:rsidRPr="00715182">
        <w:t>，</w:t>
      </w:r>
      <w:r w:rsidRPr="00715182">
        <w:fldChar w:fldCharType="begin"/>
      </w:r>
      <w:r w:rsidRPr="00715182">
        <w:rPr>
          <w:position w:val="-12"/>
        </w:rPr>
        <w:instrText>EMBEDEquation.AxMath</w:instrText>
      </w:r>
      <w:r w:rsidRPr="00715182">
        <w:fldChar w:fldCharType="separate"/>
      </w:r>
      <w:r w:rsidR="0071421A">
        <w:rPr>
          <w:noProof/>
          <w:position w:val="-12"/>
        </w:rPr>
        <w:drawing>
          <wp:inline distT="0" distB="0" distL="0" distR="0" wp14:anchorId="7A58C42C" wp14:editId="0C738A26">
            <wp:extent cx="1219200" cy="236220"/>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9200" cy="236220"/>
                    </a:xfrm>
                    <a:prstGeom prst="rect">
                      <a:avLst/>
                    </a:prstGeom>
                    <a:noFill/>
                    <a:ln>
                      <a:noFill/>
                    </a:ln>
                  </pic:spPr>
                </pic:pic>
              </a:graphicData>
            </a:graphic>
          </wp:inline>
        </w:drawing>
      </w:r>
      <w:r w:rsidRPr="00715182">
        <w:fldChar w:fldCharType="end"/>
      </w:r>
      <w:r w:rsidRPr="00715182">
        <w:t>这代表当取得某个参数，似然函数的值到达了最大值时，反过来可以说明在这个参数下最有可能发生事件</w:t>
      </w:r>
      <w:r>
        <w:rPr>
          <w:rFonts w:hint="eastAsia"/>
        </w:rPr>
        <w:t>x</w:t>
      </w:r>
      <w:r w:rsidRPr="00715182">
        <w:t>，即这个参数最合理</w:t>
      </w:r>
      <w:r>
        <w:rPr>
          <w:rFonts w:hint="eastAsia"/>
        </w:rPr>
        <w:t>。</w:t>
      </w:r>
    </w:p>
    <w:p w14:paraId="15D6A3A7" w14:textId="36E8863D" w:rsidR="00715182" w:rsidRDefault="00715182" w:rsidP="00715182">
      <w:pPr>
        <w:pStyle w:val="a8"/>
        <w:numPr>
          <w:ilvl w:val="0"/>
          <w:numId w:val="12"/>
        </w:numPr>
        <w:ind w:firstLineChars="0"/>
      </w:pPr>
      <w:r w:rsidRPr="00715182">
        <w:t>极大似然估计</w:t>
      </w:r>
    </w:p>
    <w:p w14:paraId="06973F22" w14:textId="1172AD80" w:rsidR="00715182" w:rsidRPr="004648EB" w:rsidRDefault="00715182" w:rsidP="00715182">
      <w:pPr>
        <w:ind w:firstLine="360"/>
      </w:pPr>
      <w:r w:rsidRPr="00715182">
        <w:t>思想：一个事件如果发生，那么发生这个事件的概率就是最大的，即让观测数据出现的可能性最大化</w:t>
      </w:r>
    </w:p>
    <w:p w14:paraId="32D485A0" w14:textId="491E6D3B" w:rsidR="003077F5" w:rsidRDefault="003077F5" w:rsidP="003077F5">
      <w:r>
        <w:rPr>
          <w:rFonts w:hint="eastAsia"/>
        </w:rPr>
        <w:t>逻辑回归模型在分类问题的应用</w:t>
      </w:r>
    </w:p>
    <w:p w14:paraId="0054791D" w14:textId="5651CE89" w:rsidR="00117BA6" w:rsidRDefault="00117BA6" w:rsidP="000A0C96">
      <w:pPr>
        <w:pStyle w:val="3"/>
      </w:pPr>
      <w:r>
        <w:rPr>
          <w:rFonts w:hint="eastAsia"/>
        </w:rPr>
        <w:t>SVM</w:t>
      </w:r>
      <w:r>
        <w:rPr>
          <w:rFonts w:hint="eastAsia"/>
        </w:rPr>
        <w:t>支持向量机</w:t>
      </w:r>
    </w:p>
    <w:p w14:paraId="3FFC3FEE" w14:textId="770CD563" w:rsidR="00A061B0" w:rsidRDefault="00A061B0" w:rsidP="00A061B0">
      <w:pPr>
        <w:pStyle w:val="1"/>
      </w:pPr>
      <w:r>
        <w:rPr>
          <w:rFonts w:hint="eastAsia"/>
        </w:rPr>
        <w:t>无监督学习</w:t>
      </w:r>
    </w:p>
    <w:p w14:paraId="5EC8D803" w14:textId="09169405" w:rsidR="003077F5" w:rsidRDefault="003077F5" w:rsidP="006D0AF2">
      <w:pPr>
        <w:pStyle w:val="31"/>
      </w:pPr>
      <w:r>
        <w:rPr>
          <w:rFonts w:hint="eastAsia"/>
        </w:rPr>
        <w:t>聚类</w:t>
      </w:r>
    </w:p>
    <w:p w14:paraId="5416C863" w14:textId="7776CB15" w:rsidR="00CC6393" w:rsidRDefault="00CC6393" w:rsidP="00CC6393">
      <w:pPr>
        <w:jc w:val="left"/>
      </w:pPr>
      <w:r w:rsidRPr="00CC6393">
        <w:t>聚类问题：按照某个特定标准把</w:t>
      </w:r>
      <w:r w:rsidRPr="00CC6393">
        <w:rPr>
          <w:rFonts w:ascii="Microsoft YaHei" w:eastAsia="Microsoft YaHei" w:hAnsi="Microsoft YaHei" w:cs="Microsoft YaHei" w:hint="eastAsia"/>
        </w:rPr>
        <w:t>⼀</w:t>
      </w:r>
      <w:r w:rsidRPr="00CC6393">
        <w:rPr>
          <w:rFonts w:ascii="宋体" w:hAnsi="宋体" w:cs="宋体" w:hint="eastAsia"/>
        </w:rPr>
        <w:t>个数据集分割成不同的类或簇</w:t>
      </w:r>
      <w:r w:rsidRPr="00CC6393">
        <w:t>，使得同</w:t>
      </w:r>
      <w:r w:rsidRPr="00CC6393">
        <w:rPr>
          <w:rFonts w:ascii="Microsoft YaHei" w:eastAsia="Microsoft YaHei" w:hAnsi="Microsoft YaHei" w:cs="Microsoft YaHei" w:hint="eastAsia"/>
        </w:rPr>
        <w:t>⼀</w:t>
      </w:r>
      <w:r w:rsidRPr="00CC6393">
        <w:rPr>
          <w:rFonts w:ascii="宋体" w:hAnsi="宋体" w:cs="宋体" w:hint="eastAsia"/>
        </w:rPr>
        <w:t>个</w:t>
      </w:r>
      <w:r w:rsidRPr="00CC6393">
        <w:rPr>
          <w:rFonts w:ascii="宋体" w:hAnsi="宋体" w:cs="宋体" w:hint="eastAsia"/>
        </w:rPr>
        <w:lastRenderedPageBreak/>
        <w:t>簇内的数据对象的相似性尽可</w:t>
      </w:r>
      <w:r w:rsidRPr="00CC6393">
        <w:t>能</w:t>
      </w:r>
      <w:r w:rsidRPr="00CC6393">
        <w:rPr>
          <w:rFonts w:ascii="Microsoft YaHei" w:eastAsia="Microsoft YaHei" w:hAnsi="Microsoft YaHei" w:cs="Microsoft YaHei" w:hint="eastAsia"/>
        </w:rPr>
        <w:t>⼤</w:t>
      </w:r>
      <w:r w:rsidRPr="00CC6393">
        <w:rPr>
          <w:rFonts w:ascii="宋体" w:hAnsi="宋体" w:cs="宋体" w:hint="eastAsia"/>
        </w:rPr>
        <w:t>，同时不在同</w:t>
      </w:r>
      <w:r w:rsidRPr="00CC6393">
        <w:rPr>
          <w:rFonts w:ascii="Microsoft YaHei" w:eastAsia="Microsoft YaHei" w:hAnsi="Microsoft YaHei" w:cs="Microsoft YaHei" w:hint="eastAsia"/>
        </w:rPr>
        <w:t>⼀</w:t>
      </w:r>
      <w:r w:rsidRPr="00CC6393">
        <w:rPr>
          <w:rFonts w:ascii="宋体" w:hAnsi="宋体" w:cs="宋体" w:hint="eastAsia"/>
        </w:rPr>
        <w:t>个簇中的数据对象的差异性也尽可能地</w:t>
      </w:r>
      <w:r w:rsidRPr="00CC6393">
        <w:rPr>
          <w:rFonts w:ascii="Microsoft YaHei" w:eastAsia="Microsoft YaHei" w:hAnsi="Microsoft YaHei" w:cs="Microsoft YaHei" w:hint="eastAsia"/>
        </w:rPr>
        <w:t>⼤</w:t>
      </w:r>
      <w:r w:rsidRPr="00CC6393">
        <w:t>。</w:t>
      </w:r>
    </w:p>
    <w:p w14:paraId="49174114" w14:textId="16623238" w:rsidR="00E87F6D" w:rsidRDefault="00E87F6D" w:rsidP="00CC6393">
      <w:pPr>
        <w:jc w:val="left"/>
      </w:pPr>
      <w:r>
        <w:rPr>
          <w:rFonts w:hint="eastAsia"/>
        </w:rPr>
        <w:t>这里只有数据，我们想到找到规律。</w:t>
      </w:r>
    </w:p>
    <w:p w14:paraId="548EF3B1" w14:textId="77777777" w:rsidR="00186906" w:rsidRDefault="00186906" w:rsidP="00CC6393">
      <w:pPr>
        <w:jc w:val="left"/>
        <w:rPr>
          <w:rFonts w:ascii="宋体" w:hAnsi="宋体" w:cs="宋体"/>
        </w:rPr>
      </w:pPr>
      <w:r w:rsidRPr="00186906">
        <w:t>应</w:t>
      </w:r>
      <w:r w:rsidRPr="00186906">
        <w:rPr>
          <w:rFonts w:ascii="Microsoft YaHei" w:eastAsia="Microsoft YaHei" w:hAnsi="Microsoft YaHei" w:cs="Microsoft YaHei" w:hint="eastAsia"/>
        </w:rPr>
        <w:t>⽤</w:t>
      </w:r>
      <w:r w:rsidRPr="00186906">
        <w:rPr>
          <w:rFonts w:ascii="宋体" w:hAnsi="宋体" w:cs="宋体" w:hint="eastAsia"/>
        </w:rPr>
        <w:t>场景：</w:t>
      </w:r>
    </w:p>
    <w:p w14:paraId="779E34C8" w14:textId="77777777" w:rsidR="00E87F6D" w:rsidRDefault="00186906" w:rsidP="00CC6393">
      <w:pPr>
        <w:jc w:val="left"/>
      </w:pPr>
      <w:r w:rsidRPr="00186906">
        <w:t xml:space="preserve"> • </w:t>
      </w:r>
      <w:r w:rsidRPr="00186906">
        <w:t>相似</w:t>
      </w:r>
      <w:r w:rsidRPr="00186906">
        <w:rPr>
          <w:rFonts w:ascii="Microsoft YaHei" w:eastAsia="Microsoft YaHei" w:hAnsi="Microsoft YaHei" w:cs="Microsoft YaHei" w:hint="eastAsia"/>
        </w:rPr>
        <w:t>⽤</w:t>
      </w:r>
      <w:r w:rsidRPr="00186906">
        <w:rPr>
          <w:rFonts w:ascii="宋体" w:hAnsi="宋体" w:cs="宋体" w:hint="eastAsia"/>
        </w:rPr>
        <w:t>户挖掘</w:t>
      </w:r>
      <w:r w:rsidRPr="00186906">
        <w:t xml:space="preserve"> </w:t>
      </w:r>
    </w:p>
    <w:p w14:paraId="5A3B2373" w14:textId="77777777" w:rsidR="00E87F6D" w:rsidRDefault="00186906" w:rsidP="00CC6393">
      <w:pPr>
        <w:jc w:val="left"/>
      </w:pPr>
      <w:r w:rsidRPr="00186906">
        <w:t xml:space="preserve">• </w:t>
      </w:r>
      <w:r w:rsidRPr="00186906">
        <w:t>社区检测</w:t>
      </w:r>
      <w:r w:rsidRPr="00186906">
        <w:t xml:space="preserve"> </w:t>
      </w:r>
    </w:p>
    <w:p w14:paraId="11CB52E0" w14:textId="0B5BC256" w:rsidR="00186906" w:rsidRDefault="00186906" w:rsidP="00CC6393">
      <w:pPr>
        <w:jc w:val="left"/>
      </w:pPr>
      <w:r w:rsidRPr="00186906">
        <w:t xml:space="preserve">• </w:t>
      </w:r>
      <w:r w:rsidRPr="00186906">
        <w:t>新闻聚类</w:t>
      </w:r>
    </w:p>
    <w:p w14:paraId="0B97EE03" w14:textId="52D84E7C" w:rsidR="00E87F6D" w:rsidRDefault="00E87F6D" w:rsidP="00CC6393">
      <w:pPr>
        <w:jc w:val="left"/>
      </w:pPr>
      <w:r>
        <w:rPr>
          <w:rFonts w:hint="eastAsia"/>
        </w:rPr>
        <w:t>推荐系统</w:t>
      </w:r>
    </w:p>
    <w:p w14:paraId="130D9F76" w14:textId="77777777" w:rsidR="00E87F6D" w:rsidRDefault="00E87F6D" w:rsidP="00CC6393">
      <w:pPr>
        <w:jc w:val="left"/>
      </w:pPr>
    </w:p>
    <w:p w14:paraId="181AF054" w14:textId="297CFE75" w:rsidR="001471A0" w:rsidRPr="00186906" w:rsidRDefault="001471A0" w:rsidP="00CC6393">
      <w:pPr>
        <w:jc w:val="left"/>
      </w:pPr>
      <w:r>
        <w:rPr>
          <w:rFonts w:hint="eastAsia"/>
        </w:rPr>
        <w:t>分类：</w:t>
      </w:r>
      <w:r w:rsidRPr="001471A0">
        <w:t>需要告诉</w:t>
      </w:r>
      <w:r w:rsidRPr="001471A0">
        <w:rPr>
          <w:rFonts w:ascii="Microsoft YaHei" w:eastAsia="Microsoft YaHei" w:hAnsi="Microsoft YaHei" w:cs="Microsoft YaHei" w:hint="eastAsia"/>
        </w:rPr>
        <w:t>⼀</w:t>
      </w:r>
      <w:r w:rsidRPr="001471A0">
        <w:rPr>
          <w:rFonts w:ascii="宋体" w:hAnsi="宋体" w:cs="宋体" w:hint="eastAsia"/>
        </w:rPr>
        <w:t>个分类器</w:t>
      </w:r>
      <w:r w:rsidRPr="001471A0">
        <w:t>“</w:t>
      </w:r>
      <w:r w:rsidRPr="001471A0">
        <w:t>这个东西被分为某类</w:t>
      </w:r>
      <w:r w:rsidRPr="001471A0">
        <w:t>”</w:t>
      </w:r>
      <w:r w:rsidR="00186906">
        <w:rPr>
          <w:rFonts w:ascii="Microsoft YaHei" w:eastAsia="Microsoft YaHei" w:hAnsi="Microsoft YaHei" w:cs="Microsoft YaHei" w:hint="eastAsia"/>
        </w:rPr>
        <w:t>。</w:t>
      </w:r>
    </w:p>
    <w:p w14:paraId="359197AE" w14:textId="022982F0" w:rsidR="003077F5" w:rsidRDefault="003077F5" w:rsidP="003077F5">
      <w:r>
        <w:rPr>
          <w:rFonts w:hint="eastAsia"/>
        </w:rPr>
        <w:t>聚类</w:t>
      </w:r>
      <w:r w:rsidR="001471A0">
        <w:rPr>
          <w:rFonts w:hint="eastAsia"/>
        </w:rPr>
        <w:t>：</w:t>
      </w:r>
      <w:r w:rsidR="001471A0" w:rsidRPr="001471A0">
        <w:rPr>
          <w:rFonts w:ascii="Microsoft YaHei" w:eastAsia="Microsoft YaHei" w:hAnsi="Microsoft YaHei" w:cs="Microsoft YaHei" w:hint="eastAsia"/>
        </w:rPr>
        <w:t>⽬</w:t>
      </w:r>
      <w:r w:rsidR="001471A0" w:rsidRPr="001471A0">
        <w:rPr>
          <w:rFonts w:ascii="宋体" w:hAnsi="宋体" w:cs="宋体" w:hint="eastAsia"/>
        </w:rPr>
        <w:t>标只是把相似的东西聚到</w:t>
      </w:r>
      <w:r w:rsidR="001471A0" w:rsidRPr="001471A0">
        <w:rPr>
          <w:rFonts w:ascii="Microsoft YaHei" w:eastAsia="Microsoft YaHei" w:hAnsi="Microsoft YaHei" w:cs="Microsoft YaHei" w:hint="eastAsia"/>
        </w:rPr>
        <w:t>⼀</w:t>
      </w:r>
      <w:r w:rsidR="001471A0" w:rsidRPr="001471A0">
        <w:rPr>
          <w:rFonts w:ascii="宋体" w:hAnsi="宋体" w:cs="宋体" w:hint="eastAsia"/>
        </w:rPr>
        <w:t>起。</w:t>
      </w:r>
      <w:r w:rsidR="001471A0" w:rsidRPr="001471A0">
        <w:rPr>
          <w:rFonts w:ascii="Microsoft YaHei" w:eastAsia="Microsoft YaHei" w:hAnsi="Microsoft YaHei" w:cs="Microsoft YaHei" w:hint="eastAsia"/>
        </w:rPr>
        <w:t>⼀</w:t>
      </w:r>
      <w:r w:rsidR="001471A0" w:rsidRPr="001471A0">
        <w:rPr>
          <w:rFonts w:ascii="宋体" w:hAnsi="宋体" w:cs="宋体" w:hint="eastAsia"/>
        </w:rPr>
        <w:t>个聚类算法通常只</w:t>
      </w:r>
      <w:r w:rsidR="001471A0" w:rsidRPr="001471A0">
        <w:t>需要知道如何计算相似度</w:t>
      </w:r>
      <w:r w:rsidR="00186906">
        <w:rPr>
          <w:rFonts w:hint="eastAsia"/>
        </w:rPr>
        <w:t>就可以进行。</w:t>
      </w:r>
    </w:p>
    <w:p w14:paraId="0F16CAF6" w14:textId="4337E15E" w:rsidR="00655AA1" w:rsidRPr="00655AA1" w:rsidRDefault="001471A0" w:rsidP="001471A0">
      <w:r>
        <w:rPr>
          <w:rFonts w:hint="eastAsia"/>
        </w:rPr>
        <w:t>相似度：连续特征</w:t>
      </w:r>
      <w:r w:rsidR="00186906">
        <w:rPr>
          <w:rFonts w:hint="eastAsia"/>
        </w:rPr>
        <w:t>（各种距离）</w:t>
      </w:r>
      <w:r>
        <w:rPr>
          <w:rFonts w:hint="eastAsia"/>
        </w:rPr>
        <w:t>、离散特征</w:t>
      </w:r>
      <w:r w:rsidR="00655AA1">
        <w:rPr>
          <w:rFonts w:hint="eastAsia"/>
        </w:rPr>
        <w:t>（</w:t>
      </w:r>
      <w:r w:rsidR="00655AA1">
        <w:rPr>
          <w:rFonts w:hint="eastAsia"/>
        </w:rPr>
        <w:t>SMC</w:t>
      </w:r>
      <w:r w:rsidR="00655AA1">
        <w:rPr>
          <w:rFonts w:hint="eastAsia"/>
        </w:rPr>
        <w:t>（简单匹配系数）、</w:t>
      </w:r>
      <w:r w:rsidR="00655AA1">
        <w:rPr>
          <w:rFonts w:hint="eastAsia"/>
        </w:rPr>
        <w:t>Jaccard</w:t>
      </w:r>
      <w:r w:rsidR="00655AA1">
        <w:rPr>
          <w:rFonts w:hint="eastAsia"/>
        </w:rPr>
        <w:t>系数）</w:t>
      </w:r>
    </w:p>
    <w:p w14:paraId="2D9C805A" w14:textId="0AA82AC1" w:rsidR="003077F5" w:rsidRDefault="007A6783" w:rsidP="007A6783">
      <w:pPr>
        <w:pStyle w:val="3"/>
      </w:pPr>
      <w:r>
        <w:rPr>
          <w:rFonts w:hint="eastAsia"/>
        </w:rPr>
        <w:lastRenderedPageBreak/>
        <w:t>K</w:t>
      </w:r>
      <w:r w:rsidR="003077F5">
        <w:rPr>
          <w:rFonts w:hint="eastAsia"/>
        </w:rPr>
        <w:t>-Means</w:t>
      </w:r>
    </w:p>
    <w:p w14:paraId="25D47529" w14:textId="5FC64841" w:rsidR="00655AA1" w:rsidRDefault="000121AB" w:rsidP="006D0AF2">
      <w:pPr>
        <w:jc w:val="center"/>
      </w:pPr>
      <w:r>
        <w:rPr>
          <w:noProof/>
        </w:rPr>
        <w:drawing>
          <wp:inline distT="0" distB="0" distL="0" distR="0" wp14:anchorId="54CEDD33" wp14:editId="2503F217">
            <wp:extent cx="3038475" cy="4391025"/>
            <wp:effectExtent l="0" t="0" r="0" b="0"/>
            <wp:docPr id="5109043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04373" name="图片 510904373"/>
                    <pic:cNvPicPr/>
                  </pic:nvPicPr>
                  <pic:blipFill>
                    <a:blip r:embed="rId97">
                      <a:extLst>
                        <a:ext uri="{28A0092B-C50C-407E-A947-70E740481C1C}">
                          <a14:useLocalDpi xmlns:a14="http://schemas.microsoft.com/office/drawing/2010/main" val="0"/>
                        </a:ext>
                      </a:extLst>
                    </a:blip>
                    <a:stretch>
                      <a:fillRect/>
                    </a:stretch>
                  </pic:blipFill>
                  <pic:spPr>
                    <a:xfrm>
                      <a:off x="0" y="0"/>
                      <a:ext cx="3038475" cy="4391025"/>
                    </a:xfrm>
                    <a:prstGeom prst="rect">
                      <a:avLst/>
                    </a:prstGeom>
                  </pic:spPr>
                </pic:pic>
              </a:graphicData>
            </a:graphic>
          </wp:inline>
        </w:drawing>
      </w:r>
    </w:p>
    <w:p w14:paraId="42A5C1F0" w14:textId="3B602DF8" w:rsidR="00E36D11" w:rsidRDefault="00E36D11" w:rsidP="003077F5">
      <w:r>
        <w:rPr>
          <w:rFonts w:hint="eastAsia"/>
        </w:rPr>
        <w:t>终止条件：</w:t>
      </w:r>
    </w:p>
    <w:p w14:paraId="318F0E41" w14:textId="789FAA9C" w:rsidR="00E36D11" w:rsidRDefault="00E36D11" w:rsidP="003077F5">
      <w:pPr>
        <w:rPr>
          <w:rFonts w:ascii="宋体" w:hAnsi="宋体" w:cs="宋体"/>
        </w:rPr>
      </w:pPr>
      <w:r w:rsidRPr="00E36D11">
        <w:t>•</w:t>
      </w:r>
      <w:r w:rsidRPr="00E36D11">
        <w:t>聚类中</w:t>
      </w:r>
      <w:r w:rsidRPr="00E36D11">
        <w:rPr>
          <w:rFonts w:ascii="Microsoft YaHei" w:eastAsia="Microsoft YaHei" w:hAnsi="Microsoft YaHei" w:cs="Microsoft YaHei" w:hint="eastAsia"/>
        </w:rPr>
        <w:t>⼼</w:t>
      </w:r>
      <w:r w:rsidRPr="00E36D11">
        <w:rPr>
          <w:rFonts w:ascii="宋体" w:hAnsi="宋体" w:cs="宋体" w:hint="eastAsia"/>
        </w:rPr>
        <w:t>未变动</w:t>
      </w:r>
      <w:r w:rsidRPr="00E36D11">
        <w:t>/</w:t>
      </w:r>
      <w:r w:rsidRPr="00E36D11">
        <w:t>变动幅度</w:t>
      </w:r>
      <w:r w:rsidRPr="00E36D11">
        <w:rPr>
          <w:rFonts w:ascii="Microsoft YaHei" w:eastAsia="Microsoft YaHei" w:hAnsi="Microsoft YaHei" w:cs="Microsoft YaHei" w:hint="eastAsia"/>
        </w:rPr>
        <w:t>⼩</w:t>
      </w:r>
      <w:r w:rsidRPr="00E36D11">
        <w:rPr>
          <w:rFonts w:ascii="宋体" w:hAnsi="宋体" w:cs="宋体" w:hint="eastAsia"/>
        </w:rPr>
        <w:t>于超参数</w:t>
      </w:r>
    </w:p>
    <w:p w14:paraId="438AC227" w14:textId="0289B98B" w:rsidR="00E36D11" w:rsidRDefault="00E36D11" w:rsidP="003077F5">
      <w:pPr>
        <w:rPr>
          <w:rFonts w:ascii="宋体" w:hAnsi="宋体" w:cs="宋体"/>
        </w:rPr>
      </w:pPr>
      <w:r w:rsidRPr="00E36D11">
        <w:t>•</w:t>
      </w:r>
      <w:r w:rsidRPr="00E36D11">
        <w:t>样本簇未变动</w:t>
      </w:r>
      <w:r w:rsidRPr="00E36D11">
        <w:t>/</w:t>
      </w:r>
      <w:r w:rsidRPr="00E36D11">
        <w:t>变动幅度</w:t>
      </w:r>
      <w:r w:rsidRPr="00E36D11">
        <w:rPr>
          <w:rFonts w:ascii="Microsoft YaHei" w:eastAsia="Microsoft YaHei" w:hAnsi="Microsoft YaHei" w:cs="Microsoft YaHei" w:hint="eastAsia"/>
        </w:rPr>
        <w:t>⼩</w:t>
      </w:r>
      <w:r w:rsidRPr="00E36D11">
        <w:rPr>
          <w:rFonts w:ascii="宋体" w:hAnsi="宋体" w:cs="宋体" w:hint="eastAsia"/>
        </w:rPr>
        <w:t>于超参数</w:t>
      </w:r>
    </w:p>
    <w:p w14:paraId="18E3AD05" w14:textId="431318C9" w:rsidR="00E36D11" w:rsidRDefault="00E36D11" w:rsidP="003077F5">
      <w:r w:rsidRPr="00E36D11">
        <w:t>•</w:t>
      </w:r>
      <w:r w:rsidRPr="00E36D11">
        <w:t>迭代轮次</w:t>
      </w:r>
      <w:r w:rsidRPr="00E36D11">
        <w:rPr>
          <w:rFonts w:ascii="Microsoft YaHei" w:eastAsia="Microsoft YaHei" w:hAnsi="Microsoft YaHei" w:cs="Microsoft YaHei" w:hint="eastAsia"/>
        </w:rPr>
        <w:t>⼤</w:t>
      </w:r>
      <w:r w:rsidRPr="00E36D11">
        <w:rPr>
          <w:rFonts w:ascii="宋体" w:hAnsi="宋体" w:cs="宋体" w:hint="eastAsia"/>
        </w:rPr>
        <w:t>于超参</w:t>
      </w:r>
      <w:r w:rsidRPr="00E36D11">
        <w:t>数</w:t>
      </w:r>
    </w:p>
    <w:p w14:paraId="26085AAC" w14:textId="5C6E16A3" w:rsidR="00E36D11" w:rsidRDefault="00E36D11" w:rsidP="003077F5">
      <w:r w:rsidRPr="00E36D11">
        <w:t>•</w:t>
      </w:r>
      <w:r w:rsidRPr="00E36D11">
        <w:t>缺点</w:t>
      </w:r>
      <w:r w:rsidRPr="00E36D11">
        <w:t>1</w:t>
      </w:r>
      <w:r w:rsidRPr="00E36D11">
        <w:t>：中</w:t>
      </w:r>
      <w:r w:rsidRPr="00E36D11">
        <w:rPr>
          <w:rFonts w:ascii="Microsoft YaHei" w:eastAsia="Microsoft YaHei" w:hAnsi="Microsoft YaHei" w:cs="Microsoft YaHei" w:hint="eastAsia"/>
        </w:rPr>
        <w:t>⼼</w:t>
      </w:r>
      <w:r w:rsidRPr="00E36D11">
        <w:rPr>
          <w:rFonts w:ascii="宋体" w:hAnsi="宋体" w:cs="宋体" w:hint="eastAsia"/>
        </w:rPr>
        <w:t>点是所有同</w:t>
      </w:r>
      <w:r w:rsidRPr="00E36D11">
        <w:rPr>
          <w:rFonts w:ascii="Microsoft YaHei" w:eastAsia="Microsoft YaHei" w:hAnsi="Microsoft YaHei" w:cs="Microsoft YaHei" w:hint="eastAsia"/>
        </w:rPr>
        <w:t>⼀</w:t>
      </w:r>
      <w:r w:rsidRPr="00E36D11">
        <w:rPr>
          <w:rFonts w:ascii="宋体" w:hAnsi="宋体" w:cs="宋体" w:hint="eastAsia"/>
        </w:rPr>
        <w:t>类数</w:t>
      </w:r>
      <w:r w:rsidRPr="00E36D11">
        <w:t>据点的质</w:t>
      </w:r>
      <w:r w:rsidRPr="00E36D11">
        <w:rPr>
          <w:rFonts w:ascii="Microsoft YaHei" w:eastAsia="Microsoft YaHei" w:hAnsi="Microsoft YaHei" w:cs="Microsoft YaHei" w:hint="eastAsia"/>
        </w:rPr>
        <w:t>⼼</w:t>
      </w:r>
      <w:r w:rsidRPr="00E36D11">
        <w:rPr>
          <w:rFonts w:ascii="宋体" w:hAnsi="宋体" w:cs="宋体" w:hint="eastAsia"/>
        </w:rPr>
        <w:t>，所以</w:t>
      </w:r>
      <w:r w:rsidRPr="00E36D11">
        <w:t>聚类中</w:t>
      </w:r>
      <w:r w:rsidRPr="00E36D11">
        <w:rPr>
          <w:rFonts w:ascii="Microsoft YaHei" w:eastAsia="Microsoft YaHei" w:hAnsi="Microsoft YaHei" w:cs="Microsoft YaHei" w:hint="eastAsia"/>
        </w:rPr>
        <w:t>⼼</w:t>
      </w:r>
      <w:r w:rsidRPr="00E36D11">
        <w:rPr>
          <w:rFonts w:ascii="宋体" w:hAnsi="宋体" w:cs="宋体" w:hint="eastAsia"/>
        </w:rPr>
        <w:t>点</w:t>
      </w:r>
      <w:r w:rsidRPr="00E36D11">
        <w:t>可能不属于数据集的样本点。</w:t>
      </w:r>
    </w:p>
    <w:p w14:paraId="5EA325B0" w14:textId="1D6949E3" w:rsidR="00E36D11" w:rsidRDefault="00E36D11" w:rsidP="003077F5">
      <w:pPr>
        <w:rPr>
          <w:rFonts w:ascii="宋体" w:hAnsi="宋体" w:cs="宋体"/>
        </w:rPr>
      </w:pPr>
      <w:r w:rsidRPr="00E36D11">
        <w:t>•</w:t>
      </w:r>
      <w:r w:rsidRPr="00E36D11">
        <w:t>缺点</w:t>
      </w:r>
      <w:r w:rsidRPr="00E36D11">
        <w:t>2</w:t>
      </w:r>
      <w:r w:rsidRPr="00E36D11">
        <w:t>：计算距离时我们</w:t>
      </w:r>
      <w:r w:rsidRPr="00E36D11">
        <w:rPr>
          <w:rFonts w:ascii="Microsoft YaHei" w:eastAsia="Microsoft YaHei" w:hAnsi="Microsoft YaHei" w:cs="Microsoft YaHei" w:hint="eastAsia"/>
        </w:rPr>
        <w:t>⽤</w:t>
      </w:r>
      <w:r w:rsidRPr="00E36D11">
        <w:rPr>
          <w:rFonts w:ascii="宋体" w:hAnsi="宋体" w:cs="宋体" w:hint="eastAsia"/>
        </w:rPr>
        <w:t>的是</w:t>
      </w:r>
      <w:r w:rsidRPr="00E36D11">
        <w:t>L2</w:t>
      </w:r>
      <w:r w:rsidRPr="00E36D11">
        <w:t>距离的平</w:t>
      </w:r>
      <w:r w:rsidRPr="00E36D11">
        <w:rPr>
          <w:rFonts w:ascii="Microsoft YaHei" w:eastAsia="Microsoft YaHei" w:hAnsi="Microsoft YaHei" w:cs="Microsoft YaHei" w:hint="eastAsia"/>
        </w:rPr>
        <w:t>⽅</w:t>
      </w:r>
      <w:r w:rsidRPr="00E36D11">
        <w:rPr>
          <w:rFonts w:ascii="宋体" w:hAnsi="宋体" w:cs="宋体" w:hint="eastAsia"/>
        </w:rPr>
        <w:t>。</w:t>
      </w:r>
      <w:r w:rsidRPr="00E36D11">
        <w:t>对离群点很敏感，噪声（</w:t>
      </w:r>
      <w:r w:rsidRPr="00E36D11">
        <w:t>NoisyData</w:t>
      </w:r>
      <w:r w:rsidRPr="00E36D11">
        <w:t>）和离群点（</w:t>
      </w:r>
      <w:r w:rsidRPr="00E36D11">
        <w:t>Outlier</w:t>
      </w:r>
      <w:r w:rsidRPr="00E36D11">
        <w:t>）会把中</w:t>
      </w:r>
      <w:r w:rsidRPr="00E36D11">
        <w:rPr>
          <w:rFonts w:ascii="Microsoft YaHei" w:eastAsia="Microsoft YaHei" w:hAnsi="Microsoft YaHei" w:cs="Microsoft YaHei" w:hint="eastAsia"/>
        </w:rPr>
        <w:t>⼼</w:t>
      </w:r>
      <w:r w:rsidRPr="00E36D11">
        <w:rPr>
          <w:rFonts w:ascii="宋体" w:hAnsi="宋体" w:cs="宋体" w:hint="eastAsia"/>
        </w:rPr>
        <w:t>点拉偏，</w:t>
      </w:r>
      <w:r w:rsidRPr="00E36D11">
        <w:t>甚</w:t>
      </w:r>
      <w:r w:rsidRPr="00E36D11">
        <w:rPr>
          <w:rFonts w:ascii="Microsoft YaHei" w:eastAsia="Microsoft YaHei" w:hAnsi="Microsoft YaHei" w:cs="Microsoft YaHei" w:hint="eastAsia"/>
        </w:rPr>
        <w:t>⾄</w:t>
      </w:r>
      <w:r w:rsidRPr="00E36D11">
        <w:rPr>
          <w:rFonts w:ascii="宋体" w:hAnsi="宋体" w:cs="宋体" w:hint="eastAsia"/>
        </w:rPr>
        <w:t>改变分割线的位置</w:t>
      </w:r>
      <w:r>
        <w:rPr>
          <w:rFonts w:ascii="宋体" w:hAnsi="宋体" w:cs="宋体" w:hint="eastAsia"/>
        </w:rPr>
        <w:t>。</w:t>
      </w:r>
    </w:p>
    <w:p w14:paraId="1F48CD28" w14:textId="785D8DC8" w:rsidR="001A7A1A" w:rsidRPr="00556C89" w:rsidRDefault="001A7A1A" w:rsidP="007A6783">
      <w:pPr>
        <w:pStyle w:val="3"/>
      </w:pPr>
      <w:r w:rsidRPr="00556C89">
        <w:rPr>
          <w:rFonts w:hint="eastAsia"/>
        </w:rPr>
        <w:lastRenderedPageBreak/>
        <w:t>聚合聚类</w:t>
      </w:r>
    </w:p>
    <w:p w14:paraId="6D2E491C" w14:textId="7DDF7A6C" w:rsidR="00556C89" w:rsidRDefault="00556C89" w:rsidP="007A6783">
      <w:pPr>
        <w:pStyle w:val="3"/>
      </w:pPr>
      <w:r>
        <w:rPr>
          <w:rFonts w:hint="eastAsia"/>
        </w:rPr>
        <w:t>层次聚类</w:t>
      </w:r>
    </w:p>
    <w:p w14:paraId="23B7B31B" w14:textId="77777777" w:rsidR="00556C89" w:rsidRDefault="00556C89" w:rsidP="00556C89">
      <w:r w:rsidRPr="00E36D11">
        <w:t>层次聚类（</w:t>
      </w:r>
      <w:r w:rsidRPr="00E36D11">
        <w:t>HierarchicalClustering</w:t>
      </w:r>
      <w:r w:rsidRPr="00E36D11">
        <w:t>）是</w:t>
      </w:r>
      <w:r w:rsidRPr="00E36D11">
        <w:rPr>
          <w:rFonts w:ascii="Microsoft YaHei" w:eastAsia="Microsoft YaHei" w:hAnsi="Microsoft YaHei" w:cs="Microsoft YaHei" w:hint="eastAsia"/>
        </w:rPr>
        <w:t>⼀</w:t>
      </w:r>
      <w:r w:rsidRPr="00E36D11">
        <w:rPr>
          <w:rFonts w:ascii="宋体" w:hAnsi="宋体" w:cs="宋体" w:hint="eastAsia"/>
        </w:rPr>
        <w:t>种常</w:t>
      </w:r>
      <w:r w:rsidRPr="00E36D11">
        <w:rPr>
          <w:rFonts w:ascii="Microsoft YaHei" w:eastAsia="Microsoft YaHei" w:hAnsi="Microsoft YaHei" w:cs="Microsoft YaHei" w:hint="eastAsia"/>
        </w:rPr>
        <w:t>⽤</w:t>
      </w:r>
      <w:r w:rsidRPr="00E36D11">
        <w:rPr>
          <w:rFonts w:ascii="宋体" w:hAnsi="宋体" w:cs="宋体" w:hint="eastAsia"/>
        </w:rPr>
        <w:t>的聚类分析</w:t>
      </w:r>
      <w:r w:rsidRPr="00E36D11">
        <w:rPr>
          <w:rFonts w:ascii="Microsoft YaHei" w:eastAsia="Microsoft YaHei" w:hAnsi="Microsoft YaHei" w:cs="Microsoft YaHei" w:hint="eastAsia"/>
        </w:rPr>
        <w:t>⽅</w:t>
      </w:r>
      <w:r w:rsidRPr="00E36D11">
        <w:rPr>
          <w:rFonts w:ascii="宋体" w:hAnsi="宋体" w:cs="宋体" w:hint="eastAsia"/>
        </w:rPr>
        <w:t>法，它不需要事先</w:t>
      </w:r>
      <w:r w:rsidRPr="00E36D11">
        <w:t>指定聚类的数量，</w:t>
      </w:r>
      <w:r w:rsidRPr="00E36D11">
        <w:rPr>
          <w:rFonts w:ascii="Microsoft YaHei" w:eastAsia="Microsoft YaHei" w:hAnsi="Microsoft YaHei" w:cs="Microsoft YaHei" w:hint="eastAsia"/>
        </w:rPr>
        <w:t>⽽</w:t>
      </w:r>
      <w:r w:rsidRPr="00E36D11">
        <w:rPr>
          <w:rFonts w:ascii="宋体" w:hAnsi="宋体" w:cs="宋体" w:hint="eastAsia"/>
        </w:rPr>
        <w:t>是</w:t>
      </w:r>
      <w:r w:rsidRPr="00E36D11">
        <w:t>通过构建</w:t>
      </w:r>
      <w:r w:rsidRPr="00E36D11">
        <w:rPr>
          <w:rFonts w:ascii="Microsoft YaHei" w:eastAsia="Microsoft YaHei" w:hAnsi="Microsoft YaHei" w:cs="Microsoft YaHei" w:hint="eastAsia"/>
        </w:rPr>
        <w:t>⼀</w:t>
      </w:r>
      <w:r w:rsidRPr="00E36D11">
        <w:rPr>
          <w:rFonts w:ascii="宋体" w:hAnsi="宋体" w:cs="宋体" w:hint="eastAsia"/>
        </w:rPr>
        <w:t>个由层次结构组成的聚类树</w:t>
      </w:r>
      <w:r w:rsidRPr="00E36D11">
        <w:t>（称为树状图或</w:t>
      </w:r>
      <w:r w:rsidRPr="00E36D11">
        <w:t>Dendrogram</w:t>
      </w:r>
      <w:r w:rsidRPr="00E36D11">
        <w:t>）来展</w:t>
      </w:r>
      <w:r w:rsidRPr="00E36D11">
        <w:rPr>
          <w:rFonts w:ascii="Microsoft YaHei" w:eastAsia="Microsoft YaHei" w:hAnsi="Microsoft YaHei" w:cs="Microsoft YaHei" w:hint="eastAsia"/>
        </w:rPr>
        <w:t>⽰</w:t>
      </w:r>
      <w:r w:rsidRPr="00E36D11">
        <w:rPr>
          <w:rFonts w:ascii="宋体" w:hAnsi="宋体" w:cs="宋体" w:hint="eastAsia"/>
        </w:rPr>
        <w:t>数据点之间的相似性</w:t>
      </w:r>
      <w:r>
        <w:rPr>
          <w:rFonts w:ascii="宋体" w:hAnsi="宋体" w:cs="宋体" w:hint="eastAsia"/>
        </w:rPr>
        <w:t>。</w:t>
      </w:r>
      <w:r w:rsidRPr="00E36D11">
        <w:rPr>
          <w:rFonts w:ascii="宋体" w:hAnsi="宋体" w:cs="宋体" w:hint="eastAsia"/>
        </w:rPr>
        <w:t>层次聚类主要有两种</w:t>
      </w:r>
      <w:r w:rsidRPr="00E36D11">
        <w:rPr>
          <w:rFonts w:ascii="Microsoft YaHei" w:eastAsia="Microsoft YaHei" w:hAnsi="Microsoft YaHei" w:cs="Microsoft YaHei" w:hint="eastAsia"/>
        </w:rPr>
        <w:t>⽅</w:t>
      </w:r>
      <w:r w:rsidRPr="00E36D11">
        <w:rPr>
          <w:rFonts w:ascii="宋体" w:hAnsi="宋体" w:cs="宋体" w:hint="eastAsia"/>
        </w:rPr>
        <w:t>法：凝聚型</w:t>
      </w:r>
      <w:r w:rsidRPr="00E36D11">
        <w:t>（</w:t>
      </w:r>
      <w:r w:rsidRPr="00E36D11">
        <w:t>Agglomerative</w:t>
      </w:r>
      <w:r w:rsidRPr="00E36D11">
        <w:t>）和分裂型（</w:t>
      </w:r>
      <w:r w:rsidRPr="00E36D11">
        <w:t>Divisive</w:t>
      </w:r>
      <w:r w:rsidRPr="00E36D11">
        <w:t>）。</w:t>
      </w:r>
    </w:p>
    <w:p w14:paraId="568CF345" w14:textId="77777777" w:rsidR="00556C89" w:rsidRPr="00556C89" w:rsidRDefault="00556C89" w:rsidP="00556C89">
      <w:pPr>
        <w:rPr>
          <w:rFonts w:ascii="宋体" w:hAnsi="宋体" w:cs="宋体"/>
        </w:rPr>
      </w:pPr>
    </w:p>
    <w:p w14:paraId="6CC98D68" w14:textId="776C6823" w:rsidR="00E36D11" w:rsidRDefault="00E36D11" w:rsidP="007A6783">
      <w:pPr>
        <w:pStyle w:val="3"/>
      </w:pPr>
      <w:r>
        <w:rPr>
          <w:rFonts w:hint="eastAsia"/>
        </w:rPr>
        <w:t>评价指标</w:t>
      </w:r>
    </w:p>
    <w:p w14:paraId="599C43DB" w14:textId="7E909D8C" w:rsidR="007C0F4A" w:rsidRDefault="007C0F4A" w:rsidP="003077F5">
      <w:pPr>
        <w:rPr>
          <w:rFonts w:ascii="宋体" w:hAnsi="宋体" w:cs="宋体"/>
        </w:rPr>
      </w:pPr>
      <w:r>
        <w:rPr>
          <w:rFonts w:ascii="宋体" w:hAnsi="宋体" w:cs="宋体"/>
        </w:rPr>
        <w:t>D</w:t>
      </w:r>
      <w:r>
        <w:rPr>
          <w:rFonts w:ascii="宋体" w:hAnsi="宋体" w:cs="宋体" w:hint="eastAsia"/>
        </w:rPr>
        <w:t>istorson 如何让distorsion最小？</w:t>
      </w:r>
    </w:p>
    <w:p w14:paraId="46B93B98" w14:textId="77777777" w:rsidR="007C0F4A" w:rsidRDefault="007C0F4A" w:rsidP="003077F5">
      <w:pPr>
        <w:rPr>
          <w:rFonts w:ascii="宋体" w:hAnsi="宋体" w:cs="宋体"/>
        </w:rPr>
      </w:pPr>
    </w:p>
    <w:p w14:paraId="29F3B8EB" w14:textId="368EE100" w:rsidR="006D0AF2" w:rsidRDefault="00E36D11" w:rsidP="003077F5">
      <w:r w:rsidRPr="00E36D11">
        <w:t>•</w:t>
      </w:r>
      <w:r w:rsidRPr="00E36D11">
        <w:t>有真实标签</w:t>
      </w:r>
      <w:r w:rsidRPr="00E36D11">
        <w:t>GroundTruthF1,Recall,Precision,NMI,ARI,...</w:t>
      </w:r>
    </w:p>
    <w:p w14:paraId="41539BAF" w14:textId="619251BA" w:rsidR="006D0AF2" w:rsidRDefault="00E36D11" w:rsidP="003077F5">
      <w:r w:rsidRPr="00E36D11">
        <w:t>•</w:t>
      </w:r>
      <w:r w:rsidRPr="00E36D11">
        <w:rPr>
          <w:rFonts w:ascii="Microsoft YaHei" w:eastAsia="Microsoft YaHei" w:hAnsi="Microsoft YaHei" w:cs="Microsoft YaHei" w:hint="eastAsia"/>
        </w:rPr>
        <w:t>⽆</w:t>
      </w:r>
      <w:r w:rsidRPr="00E36D11">
        <w:rPr>
          <w:rFonts w:ascii="宋体" w:hAnsi="宋体" w:cs="宋体" w:hint="eastAsia"/>
        </w:rPr>
        <w:t>真实标签</w:t>
      </w:r>
    </w:p>
    <w:p w14:paraId="2FFB58EA" w14:textId="3FCD619A" w:rsidR="00E36D11" w:rsidRPr="006D0AF2" w:rsidRDefault="00E36D11" w:rsidP="003077F5">
      <w:r w:rsidRPr="00E36D11">
        <w:t>•</w:t>
      </w:r>
      <w:r w:rsidRPr="00E36D11">
        <w:t>紧密度：每个聚类簇中的样本点到聚类中</w:t>
      </w:r>
      <w:r w:rsidRPr="00E36D11">
        <w:rPr>
          <w:rFonts w:ascii="Microsoft YaHei" w:eastAsia="Microsoft YaHei" w:hAnsi="Microsoft YaHei" w:cs="Microsoft YaHei" w:hint="eastAsia"/>
        </w:rPr>
        <w:t>⼼</w:t>
      </w:r>
      <w:r w:rsidRPr="00E36D11">
        <w:rPr>
          <w:rFonts w:ascii="宋体" w:hAnsi="宋体" w:cs="宋体" w:hint="eastAsia"/>
        </w:rPr>
        <w:t>的平均距离；</w:t>
      </w:r>
    </w:p>
    <w:p w14:paraId="6489E547" w14:textId="6E61FA54" w:rsidR="00E36D11" w:rsidRDefault="00E36D11" w:rsidP="003077F5">
      <w:r w:rsidRPr="00E36D11">
        <w:t>•</w:t>
      </w:r>
      <w:r w:rsidRPr="00E36D11">
        <w:t>分割度：每个簇的簇</w:t>
      </w:r>
      <w:r w:rsidRPr="00E36D11">
        <w:rPr>
          <w:rFonts w:ascii="Microsoft YaHei" w:eastAsia="Microsoft YaHei" w:hAnsi="Microsoft YaHei" w:cs="Microsoft YaHei" w:hint="eastAsia"/>
        </w:rPr>
        <w:t>⼼</w:t>
      </w:r>
      <w:r w:rsidRPr="00E36D11">
        <w:rPr>
          <w:rFonts w:ascii="宋体" w:hAnsi="宋体" w:cs="宋体" w:hint="eastAsia"/>
        </w:rPr>
        <w:t>之间的平均距离；</w:t>
      </w:r>
    </w:p>
    <w:p w14:paraId="0C0634C5" w14:textId="70CB3DCE" w:rsidR="00E36D11" w:rsidRDefault="00E36D11" w:rsidP="003077F5">
      <w:r w:rsidRPr="00E36D11">
        <w:t>•SSE</w:t>
      </w:r>
      <w:r w:rsidRPr="00E36D11">
        <w:t>：类中数据距离聚类中</w:t>
      </w:r>
      <w:r w:rsidRPr="00E36D11">
        <w:rPr>
          <w:rFonts w:ascii="Microsoft YaHei" w:eastAsia="Microsoft YaHei" w:hAnsi="Microsoft YaHei" w:cs="Microsoft YaHei" w:hint="eastAsia"/>
        </w:rPr>
        <w:t>⼼</w:t>
      </w:r>
      <w:r w:rsidRPr="00E36D11">
        <w:rPr>
          <w:rFonts w:ascii="宋体" w:hAnsi="宋体" w:cs="宋体" w:hint="eastAsia"/>
        </w:rPr>
        <w:t>的损失平</w:t>
      </w:r>
      <w:r w:rsidRPr="00E36D11">
        <w:rPr>
          <w:rFonts w:ascii="Microsoft YaHei" w:eastAsia="Microsoft YaHei" w:hAnsi="Microsoft YaHei" w:cs="Microsoft YaHei" w:hint="eastAsia"/>
        </w:rPr>
        <w:t>⽅</w:t>
      </w:r>
      <w:r w:rsidRPr="00E36D11">
        <w:rPr>
          <w:rFonts w:ascii="宋体" w:hAnsi="宋体" w:cs="宋体" w:hint="eastAsia"/>
        </w:rPr>
        <w:t>之和</w:t>
      </w:r>
      <w:r w:rsidR="005D585D" w:rsidRPr="005D585D">
        <w:rPr>
          <w:rFonts w:ascii="宋体" w:hAnsi="宋体" w:cs="宋体" w:hint="eastAsia"/>
        </w:rPr>
        <w:fldChar w:fldCharType="begin"/>
      </w:r>
      <w:r w:rsidR="005D585D" w:rsidRPr="005D585D">
        <w:rPr>
          <w:rFonts w:ascii="宋体" w:hAnsi="宋体" w:cs="宋体" w:hint="eastAsia"/>
          <w:position w:val="-31"/>
        </w:rPr>
        <w:instrText>EMBEDEquation.AxMath</w:instrText>
      </w:r>
      <w:r w:rsidR="005D585D" w:rsidRPr="005D585D">
        <w:rPr>
          <w:rFonts w:ascii="宋体" w:hAnsi="宋体" w:cs="宋体" w:hint="eastAsia"/>
        </w:rPr>
        <w:fldChar w:fldCharType="separate"/>
      </w:r>
      <w:r w:rsidR="0071421A">
        <w:rPr>
          <w:rFonts w:ascii="宋体" w:hAnsi="宋体" w:cs="宋体"/>
          <w:noProof/>
          <w:position w:val="-31"/>
        </w:rPr>
        <w:drawing>
          <wp:inline distT="0" distB="0" distL="0" distR="0" wp14:anchorId="0ED0E1AC" wp14:editId="6EACA88E">
            <wp:extent cx="1493520" cy="403860"/>
            <wp:effectExtent l="0" t="0" r="0"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3520" cy="403860"/>
                    </a:xfrm>
                    <a:prstGeom prst="rect">
                      <a:avLst/>
                    </a:prstGeom>
                    <a:noFill/>
                    <a:ln>
                      <a:noFill/>
                    </a:ln>
                  </pic:spPr>
                </pic:pic>
              </a:graphicData>
            </a:graphic>
          </wp:inline>
        </w:drawing>
      </w:r>
      <w:r w:rsidR="005D585D" w:rsidRPr="005D585D">
        <w:rPr>
          <w:rFonts w:ascii="宋体" w:hAnsi="宋体" w:cs="宋体" w:hint="eastAsia"/>
        </w:rPr>
        <w:fldChar w:fldCharType="end"/>
      </w:r>
    </w:p>
    <w:p w14:paraId="5E573262" w14:textId="0D4FF3E4" w:rsidR="005D585D" w:rsidRDefault="00E36D11" w:rsidP="003077F5">
      <w:r w:rsidRPr="00E36D11">
        <w:t>•</w:t>
      </w:r>
      <w:r w:rsidRPr="00E36D11">
        <w:t>轮廓系数</w:t>
      </w:r>
      <w:r w:rsidRPr="00E36D11">
        <w:t>(SilhouetteCoefficient,SC)a</w:t>
      </w:r>
      <w:r w:rsidRPr="00E36D11">
        <w:t>：某个样本与其所在簇内其他样本的平均距离；</w:t>
      </w:r>
      <w:r w:rsidRPr="00E36D11">
        <w:t>b</w:t>
      </w:r>
      <w:r w:rsidRPr="00E36D11">
        <w:t>：某个样本与其他簇样本的平均距离；单个样本的轮廓系数</w:t>
      </w:r>
      <w:r w:rsidR="005D585D" w:rsidRPr="005D585D">
        <w:fldChar w:fldCharType="begin"/>
      </w:r>
      <w:r w:rsidR="005D585D" w:rsidRPr="005D585D">
        <w:rPr>
          <w:position w:val="-28"/>
        </w:rPr>
        <w:instrText>EMBEDEquation.AxMath</w:instrText>
      </w:r>
      <w:r w:rsidR="005D585D" w:rsidRPr="005D585D">
        <w:fldChar w:fldCharType="separate"/>
      </w:r>
      <w:r w:rsidR="0071421A">
        <w:rPr>
          <w:noProof/>
          <w:position w:val="-28"/>
        </w:rPr>
        <w:drawing>
          <wp:inline distT="0" distB="0" distL="0" distR="0" wp14:anchorId="6B1D02C8" wp14:editId="2F132A71">
            <wp:extent cx="982980" cy="419100"/>
            <wp:effectExtent l="0" t="0" r="0" b="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82980" cy="419100"/>
                    </a:xfrm>
                    <a:prstGeom prst="rect">
                      <a:avLst/>
                    </a:prstGeom>
                    <a:noFill/>
                    <a:ln>
                      <a:noFill/>
                    </a:ln>
                  </pic:spPr>
                </pic:pic>
              </a:graphicData>
            </a:graphic>
          </wp:inline>
        </w:drawing>
      </w:r>
      <w:r w:rsidR="005D585D" w:rsidRPr="005D585D">
        <w:fldChar w:fldCharType="end"/>
      </w:r>
      <w:r w:rsidRPr="00E36D11">
        <w:t>;</w:t>
      </w:r>
      <w:r w:rsidRPr="00E36D11">
        <w:t>聚类总轮廓系数</w:t>
      </w:r>
      <w:r w:rsidR="005D585D" w:rsidRPr="005D585D">
        <w:fldChar w:fldCharType="begin"/>
      </w:r>
      <w:r w:rsidR="005D585D" w:rsidRPr="005D585D">
        <w:rPr>
          <w:position w:val="-31"/>
        </w:rPr>
        <w:instrText>EMBEDEquation.AxMath</w:instrText>
      </w:r>
      <w:r w:rsidR="005D585D" w:rsidRPr="005D585D">
        <w:fldChar w:fldCharType="separate"/>
      </w:r>
      <w:r w:rsidR="0071421A">
        <w:rPr>
          <w:noProof/>
          <w:position w:val="-31"/>
        </w:rPr>
        <w:drawing>
          <wp:inline distT="0" distB="0" distL="0" distR="0" wp14:anchorId="62D7E5A8" wp14:editId="26A639FD">
            <wp:extent cx="952500" cy="487680"/>
            <wp:effectExtent l="0" t="0" r="0" b="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00" cy="487680"/>
                    </a:xfrm>
                    <a:prstGeom prst="rect">
                      <a:avLst/>
                    </a:prstGeom>
                    <a:noFill/>
                    <a:ln>
                      <a:noFill/>
                    </a:ln>
                  </pic:spPr>
                </pic:pic>
              </a:graphicData>
            </a:graphic>
          </wp:inline>
        </w:drawing>
      </w:r>
      <w:r w:rsidR="005D585D" w:rsidRPr="005D585D">
        <w:fldChar w:fldCharType="end"/>
      </w:r>
    </w:p>
    <w:p w14:paraId="4A36AED6" w14:textId="0B70B05A" w:rsidR="005D585D" w:rsidRDefault="00E36D11" w:rsidP="003077F5">
      <w:r w:rsidRPr="00E36D11">
        <w:t>•CH</w:t>
      </w:r>
      <w:r w:rsidRPr="00E36D11">
        <w:t>指数</w:t>
      </w:r>
      <w:r w:rsidRPr="00E36D11">
        <w:t>(Calinski-HarabazIndex)</w:t>
      </w:r>
    </w:p>
    <w:p w14:paraId="7256473D" w14:textId="4D72EC59" w:rsidR="00E36D11" w:rsidRDefault="00E36D11" w:rsidP="003077F5">
      <w:r w:rsidRPr="00E36D11">
        <w:t>•DB</w:t>
      </w:r>
      <w:r w:rsidRPr="00E36D11">
        <w:t>指数</w:t>
      </w:r>
      <w:r w:rsidRPr="00E36D11">
        <w:t>(Davies-BouldinIndex)</w:t>
      </w:r>
    </w:p>
    <w:p w14:paraId="6566D466" w14:textId="77777777" w:rsidR="007C0F4A" w:rsidRDefault="007C0F4A" w:rsidP="003077F5"/>
    <w:p w14:paraId="0B332DDA" w14:textId="77777777" w:rsidR="00DC67CC" w:rsidRDefault="00DC67CC" w:rsidP="003077F5"/>
    <w:p w14:paraId="050BCC97" w14:textId="4B14BC35" w:rsidR="00DC67CC" w:rsidRDefault="00DC67CC" w:rsidP="00DC67CC">
      <w:pPr>
        <w:pStyle w:val="31"/>
      </w:pPr>
      <w:r>
        <w:rPr>
          <w:rFonts w:hint="eastAsia"/>
        </w:rPr>
        <w:t>神经网络</w:t>
      </w:r>
    </w:p>
    <w:p w14:paraId="3DB6F278" w14:textId="77777777" w:rsidR="007A6783" w:rsidRDefault="00DC67CC" w:rsidP="007A6783">
      <w:pPr>
        <w:pStyle w:val="3"/>
      </w:pPr>
      <w:r w:rsidRPr="004F4B60">
        <w:rPr>
          <w:rStyle w:val="af0"/>
          <w:rFonts w:hint="eastAsia"/>
        </w:rPr>
        <w:t>感知机</w:t>
      </w:r>
    </w:p>
    <w:p w14:paraId="1189FCC6" w14:textId="5CBC452F" w:rsidR="00DC67CC" w:rsidRDefault="00895508" w:rsidP="007A6783">
      <w:r>
        <w:rPr>
          <w:rFonts w:hint="eastAsia"/>
        </w:rPr>
        <w:t>模拟人类</w:t>
      </w:r>
      <w:r w:rsidR="00C74505">
        <w:rPr>
          <w:rFonts w:hint="eastAsia"/>
        </w:rPr>
        <w:t>神经元</w:t>
      </w:r>
      <w:r>
        <w:rPr>
          <w:rFonts w:hint="eastAsia"/>
        </w:rPr>
        <w:t>模型。与</w:t>
      </w:r>
      <w:r>
        <w:rPr>
          <w:rFonts w:hint="eastAsia"/>
        </w:rPr>
        <w:t>K-</w:t>
      </w:r>
      <w:r>
        <w:rPr>
          <w:rFonts w:hint="eastAsia"/>
        </w:rPr>
        <w:t>最近邻、逻辑回归、决策树一样，感知机也是一种分类模型。</w:t>
      </w:r>
      <w:r w:rsidR="00C74505">
        <w:rPr>
          <w:rFonts w:hint="eastAsia"/>
        </w:rPr>
        <w:t>它是第一个在无人训练的情况下可以接收认知并分辨。他将学会记忆自己感知到的图片和信息</w:t>
      </w:r>
      <w:r w:rsidR="00991546">
        <w:rPr>
          <w:rFonts w:hint="eastAsia"/>
        </w:rPr>
        <w:t>。</w:t>
      </w:r>
    </w:p>
    <w:p w14:paraId="38A19A8A" w14:textId="609A2AA1" w:rsidR="00C74505" w:rsidRDefault="00C74505" w:rsidP="00C74505">
      <w:r>
        <w:rPr>
          <w:rFonts w:hint="eastAsia"/>
        </w:rPr>
        <w:lastRenderedPageBreak/>
        <w:t>神经元——到达阈值才会有输出信号；即，</w:t>
      </w:r>
      <w:r w:rsidRPr="00C74505">
        <w:rPr>
          <w:position w:val="-58"/>
        </w:rPr>
        <w:object w:dxaOrig="4040" w:dyaOrig="1298" w14:anchorId="5521C639">
          <v:shape id="_x0000_i1058" type="#_x0000_t75" style="width:202.2pt;height:64.8pt" o:ole="">
            <v:imagedata r:id="rId101" o:title=""/>
          </v:shape>
          <o:OLEObject Type="Embed" ProgID="Equation.AxMath" ShapeID="_x0000_i1058" DrawAspect="Content" ObjectID="_1796914859" r:id="rId102"/>
        </w:object>
      </w:r>
    </w:p>
    <w:p w14:paraId="6F989F0F" w14:textId="7FFBEE54" w:rsidR="00C74505" w:rsidRDefault="00C74505" w:rsidP="00C74505">
      <w:r>
        <w:rPr>
          <w:rFonts w:hint="eastAsia"/>
        </w:rPr>
        <w:t>模型的优点在于，它的权重可以通过数据来学习。</w:t>
      </w:r>
      <w:r w:rsidR="0078587E">
        <w:rPr>
          <w:rFonts w:hint="eastAsia"/>
        </w:rPr>
        <w:t>更新方式：</w:t>
      </w:r>
    </w:p>
    <w:p w14:paraId="0B35808F" w14:textId="3F50F3AD" w:rsidR="0078587E" w:rsidRDefault="0078587E" w:rsidP="00C74505">
      <w:r w:rsidRPr="0078587E">
        <w:rPr>
          <w:position w:val="-32"/>
        </w:rPr>
        <w:object w:dxaOrig="6894" w:dyaOrig="763" w14:anchorId="059C5519">
          <v:shape id="_x0000_i1059" type="#_x0000_t75" style="width:345pt;height:38.4pt" o:ole="">
            <v:imagedata r:id="rId103" o:title=""/>
          </v:shape>
          <o:OLEObject Type="Embed" ProgID="Equation.AxMath" ShapeID="_x0000_i1059" DrawAspect="Content" ObjectID="_1796914860" r:id="rId104"/>
        </w:object>
      </w:r>
    </w:p>
    <w:p w14:paraId="019C7ED8" w14:textId="77644F95" w:rsidR="0078587E" w:rsidRPr="00AB4020" w:rsidRDefault="00B74983" w:rsidP="00C74505">
      <w:pPr>
        <w:rPr>
          <w:rStyle w:val="30"/>
          <w:b w:val="0"/>
          <w:bCs w:val="0"/>
          <w:sz w:val="24"/>
          <w:szCs w:val="22"/>
        </w:rPr>
      </w:pPr>
      <w:r>
        <w:t>更多的层和神经元，构成多层感知机</w:t>
      </w:r>
      <w:r>
        <w:rPr>
          <w:rFonts w:hint="eastAsia"/>
        </w:rPr>
        <w:t>（</w:t>
      </w:r>
      <w:r>
        <w:rPr>
          <w:rFonts w:hint="eastAsia"/>
        </w:rPr>
        <w:t>MLP</w:t>
      </w:r>
      <w:r>
        <w:rPr>
          <w:rFonts w:hint="eastAsia"/>
        </w:rPr>
        <w:t>）</w:t>
      </w:r>
    </w:p>
    <w:p w14:paraId="5A133BE5" w14:textId="545F5F16" w:rsidR="0078587E" w:rsidRDefault="0078587E" w:rsidP="007A6783">
      <w:pPr>
        <w:pStyle w:val="3"/>
      </w:pPr>
      <w:r>
        <w:rPr>
          <w:rFonts w:hint="eastAsia"/>
        </w:rPr>
        <w:t>神经网络</w:t>
      </w:r>
    </w:p>
    <w:p w14:paraId="4218D525" w14:textId="77777777" w:rsidR="00144E22" w:rsidRPr="00144E22" w:rsidRDefault="00144E22" w:rsidP="00144E22">
      <w:pPr>
        <w:widowControl/>
        <w:numPr>
          <w:ilvl w:val="0"/>
          <w:numId w:val="21"/>
        </w:numPr>
        <w:spacing w:before="100" w:beforeAutospacing="1" w:after="100" w:afterAutospacing="1"/>
        <w:jc w:val="left"/>
        <w:rPr>
          <w:rFonts w:ascii="宋体" w:hAnsi="宋体" w:cs="宋体"/>
          <w:kern w:val="0"/>
          <w:szCs w:val="24"/>
          <w14:ligatures w14:val="none"/>
        </w:rPr>
      </w:pPr>
      <w:r w:rsidRPr="00144E22">
        <w:rPr>
          <w:rFonts w:ascii="宋体" w:hAnsi="宋体" w:cs="宋体"/>
          <w:b/>
          <w:bCs/>
          <w:kern w:val="0"/>
          <w:szCs w:val="24"/>
          <w14:ligatures w14:val="none"/>
        </w:rPr>
        <w:t>向前传播</w:t>
      </w:r>
      <w:r w:rsidRPr="00144E22">
        <w:rPr>
          <w:rFonts w:ascii="宋体" w:hAnsi="宋体" w:cs="宋体"/>
          <w:kern w:val="0"/>
          <w:szCs w:val="24"/>
          <w14:ligatures w14:val="none"/>
        </w:rPr>
        <w:t>通过逐层计算输出结果，帮助神经网络得出预测。</w:t>
      </w:r>
    </w:p>
    <w:p w14:paraId="4DB5C934" w14:textId="77777777" w:rsidR="00144E22" w:rsidRPr="00144E22" w:rsidRDefault="00144E22" w:rsidP="00144E22">
      <w:pPr>
        <w:widowControl/>
        <w:numPr>
          <w:ilvl w:val="0"/>
          <w:numId w:val="21"/>
        </w:numPr>
        <w:spacing w:before="100" w:beforeAutospacing="1" w:after="100" w:afterAutospacing="1"/>
        <w:jc w:val="left"/>
        <w:rPr>
          <w:rFonts w:ascii="宋体" w:hAnsi="宋体" w:cs="宋体"/>
          <w:kern w:val="0"/>
          <w:szCs w:val="24"/>
          <w14:ligatures w14:val="none"/>
        </w:rPr>
      </w:pPr>
      <w:r w:rsidRPr="00144E22">
        <w:rPr>
          <w:rFonts w:ascii="宋体" w:hAnsi="宋体" w:cs="宋体"/>
          <w:b/>
          <w:bCs/>
          <w:kern w:val="0"/>
          <w:szCs w:val="24"/>
          <w14:ligatures w14:val="none"/>
        </w:rPr>
        <w:t>梯度下降</w:t>
      </w:r>
      <w:r w:rsidRPr="00144E22">
        <w:rPr>
          <w:rFonts w:ascii="宋体" w:hAnsi="宋体" w:cs="宋体"/>
          <w:kern w:val="0"/>
          <w:szCs w:val="24"/>
          <w14:ligatures w14:val="none"/>
        </w:rPr>
        <w:t>是通过优化损失函数，调整模型的参数，以使其更好地拟合数据。</w:t>
      </w:r>
    </w:p>
    <w:p w14:paraId="51F4A4C9" w14:textId="77777777" w:rsidR="00144E22" w:rsidRPr="00144E22" w:rsidRDefault="00144E22" w:rsidP="00144E22">
      <w:pPr>
        <w:widowControl/>
        <w:numPr>
          <w:ilvl w:val="0"/>
          <w:numId w:val="21"/>
        </w:numPr>
        <w:spacing w:before="100" w:beforeAutospacing="1" w:after="100" w:afterAutospacing="1"/>
        <w:jc w:val="left"/>
        <w:rPr>
          <w:rFonts w:ascii="宋体" w:hAnsi="宋体" w:cs="宋体"/>
          <w:kern w:val="0"/>
          <w:szCs w:val="24"/>
          <w14:ligatures w14:val="none"/>
        </w:rPr>
      </w:pPr>
      <w:r w:rsidRPr="00144E22">
        <w:rPr>
          <w:rFonts w:ascii="宋体" w:hAnsi="宋体" w:cs="宋体"/>
          <w:b/>
          <w:bCs/>
          <w:kern w:val="0"/>
          <w:szCs w:val="24"/>
          <w14:ligatures w14:val="none"/>
        </w:rPr>
        <w:t>反向传播</w:t>
      </w:r>
      <w:r w:rsidRPr="00144E22">
        <w:rPr>
          <w:rFonts w:ascii="宋体" w:hAnsi="宋体" w:cs="宋体"/>
          <w:kern w:val="0"/>
          <w:szCs w:val="24"/>
          <w14:ligatures w14:val="none"/>
        </w:rPr>
        <w:t>则通过计算梯度并将其反向传递，帮助优化每一层的参数。</w:t>
      </w:r>
    </w:p>
    <w:p w14:paraId="0F8E717A" w14:textId="77777777" w:rsidR="00DC67CC" w:rsidRPr="00144E22" w:rsidRDefault="00DC67CC" w:rsidP="00DC67CC"/>
    <w:p w14:paraId="72E9B088" w14:textId="77777777" w:rsidR="00895508" w:rsidRDefault="0001712C" w:rsidP="00895508">
      <w:pPr>
        <w:pStyle w:val="1"/>
        <w:jc w:val="center"/>
      </w:pPr>
      <w:r>
        <w:rPr>
          <w:rFonts w:hint="eastAsia"/>
        </w:rPr>
        <w:t>深度学习</w:t>
      </w:r>
    </w:p>
    <w:p w14:paraId="32EFFA5F" w14:textId="18C3DFE1" w:rsidR="00895508" w:rsidRPr="004F4B60" w:rsidRDefault="00895508" w:rsidP="004F4B60">
      <w:pPr>
        <w:pStyle w:val="31"/>
      </w:pPr>
      <w:r w:rsidRPr="004F4B60">
        <w:rPr>
          <w:rFonts w:ascii="Microsoft YaHei" w:eastAsia="Microsoft YaHei" w:hAnsi="Microsoft YaHei" w:cs="Microsoft YaHei" w:hint="eastAsia"/>
        </w:rPr>
        <w:t>⼏</w:t>
      </w:r>
      <w:r w:rsidRPr="004F4B60">
        <w:t xml:space="preserve"> </w:t>
      </w:r>
      <w:r w:rsidRPr="004F4B60">
        <w:t>个</w:t>
      </w:r>
      <w:r w:rsidRPr="004F4B60">
        <w:t xml:space="preserve"> </w:t>
      </w:r>
      <w:r w:rsidRPr="004F4B60">
        <w:t>经</w:t>
      </w:r>
      <w:r w:rsidRPr="004F4B60">
        <w:t xml:space="preserve"> </w:t>
      </w:r>
      <w:r w:rsidRPr="004F4B60">
        <w:t>典</w:t>
      </w:r>
      <w:r w:rsidRPr="004F4B60">
        <w:t xml:space="preserve"> </w:t>
      </w:r>
      <w:r w:rsidRPr="004F4B60">
        <w:t>的</w:t>
      </w:r>
      <w:r w:rsidRPr="004F4B60">
        <w:t xml:space="preserve"> </w:t>
      </w:r>
      <w:r w:rsidR="004F4B60" w:rsidRPr="004F4B60">
        <w:t>深度学习</w:t>
      </w:r>
      <w:r w:rsidRPr="004F4B60">
        <w:t xml:space="preserve"> </w:t>
      </w:r>
      <w:r w:rsidRPr="004F4B60">
        <w:t>模</w:t>
      </w:r>
      <w:r w:rsidRPr="004F4B60">
        <w:t xml:space="preserve"> </w:t>
      </w:r>
      <w:r w:rsidRPr="004F4B60">
        <w:t>型</w:t>
      </w:r>
      <w:r w:rsidR="00B74983" w:rsidRPr="004F4B60">
        <w:rPr>
          <w:rFonts w:hint="eastAsia"/>
        </w:rPr>
        <w:t>/</w:t>
      </w:r>
      <w:r w:rsidR="00B74983" w:rsidRPr="004F4B60">
        <w:rPr>
          <w:rFonts w:hint="eastAsia"/>
        </w:rPr>
        <w:t>框架</w:t>
      </w:r>
    </w:p>
    <w:p w14:paraId="3D940A2F" w14:textId="244AAF54" w:rsidR="00895508" w:rsidRDefault="00895508" w:rsidP="007A6783">
      <w:pPr>
        <w:pStyle w:val="3"/>
        <w:rPr>
          <w:rFonts w:ascii="ArialMT" w:hAnsi="ArialMT" w:hint="eastAsia"/>
        </w:rPr>
      </w:pPr>
      <w:r>
        <w:t xml:space="preserve">M L P </w:t>
      </w:r>
      <w:r w:rsidR="00B74983">
        <w:rPr>
          <w:rFonts w:hint="eastAsia"/>
        </w:rPr>
        <w:t>多层感知机</w:t>
      </w:r>
    </w:p>
    <w:p w14:paraId="30B35183" w14:textId="5FA9D852" w:rsidR="00895508" w:rsidRDefault="00895508" w:rsidP="007A6783">
      <w:pPr>
        <w:pStyle w:val="3"/>
      </w:pPr>
      <w:r>
        <w:t xml:space="preserve">C N N </w:t>
      </w:r>
      <w:r w:rsidR="00B74983">
        <w:rPr>
          <w:rFonts w:hint="eastAsia"/>
        </w:rPr>
        <w:t>卷积神经网络</w:t>
      </w:r>
    </w:p>
    <w:p w14:paraId="5D3F4816" w14:textId="5D56AFA8" w:rsidR="00B74983" w:rsidRDefault="00B74983" w:rsidP="004F4B60">
      <w:pPr>
        <w:rPr>
          <w:rFonts w:ascii="ArialMT" w:hAnsi="ArialMT" w:hint="eastAsia"/>
        </w:rPr>
      </w:pPr>
      <w:r>
        <w:t>我们希望</w:t>
      </w:r>
      <w:r>
        <w:rPr>
          <w:rFonts w:ascii="Microsoft YaHei" w:eastAsia="Microsoft YaHei" w:hAnsi="Microsoft YaHei" w:cs="Microsoft YaHei" w:hint="eastAsia"/>
        </w:rPr>
        <w:t>⼀</w:t>
      </w:r>
      <w:r>
        <w:rPr>
          <w:rFonts w:ascii="宋体" w:hAnsi="宋体" w:cs="宋体" w:hint="eastAsia"/>
        </w:rPr>
        <w:t>个物体不管在画</w:t>
      </w:r>
      <w:r>
        <w:rPr>
          <w:rFonts w:ascii="Microsoft YaHei" w:eastAsia="Microsoft YaHei" w:hAnsi="Microsoft YaHei" w:cs="Microsoft YaHei" w:hint="eastAsia"/>
        </w:rPr>
        <w:t>⾯</w:t>
      </w:r>
      <w:r>
        <w:rPr>
          <w:rFonts w:ascii="宋体" w:hAnsi="宋体" w:cs="宋体" w:hint="eastAsia"/>
        </w:rPr>
        <w:t>左侧还是右侧，都会被识别为同</w:t>
      </w:r>
      <w:r>
        <w:rPr>
          <w:rFonts w:ascii="Microsoft YaHei" w:eastAsia="Microsoft YaHei" w:hAnsi="Microsoft YaHei" w:cs="Microsoft YaHei" w:hint="eastAsia"/>
        </w:rPr>
        <w:t>⼀</w:t>
      </w:r>
      <w:r>
        <w:t xml:space="preserve"> </w:t>
      </w:r>
      <w:r>
        <w:t>物体，这</w:t>
      </w:r>
      <w:r>
        <w:rPr>
          <w:rFonts w:ascii="Microsoft YaHei" w:eastAsia="Microsoft YaHei" w:hAnsi="Microsoft YaHei" w:cs="Microsoft YaHei" w:hint="eastAsia"/>
        </w:rPr>
        <w:t>⼀</w:t>
      </w:r>
      <w:r>
        <w:rPr>
          <w:rFonts w:ascii="宋体" w:hAnsi="宋体" w:cs="宋体" w:hint="eastAsia"/>
        </w:rPr>
        <w:t>特点就是</w:t>
      </w:r>
      <w:r w:rsidRPr="00AB4020">
        <w:rPr>
          <w:rFonts w:ascii="STSongti-SC-Bold" w:hAnsi="STSongti-SC-Bold"/>
        </w:rPr>
        <w:t>平移不变性</w:t>
      </w:r>
      <w:r>
        <w:t>。为了实现平移不变性，卷积神</w:t>
      </w:r>
      <w:r>
        <w:t xml:space="preserve"> </w:t>
      </w:r>
      <w:r>
        <w:t>经</w:t>
      </w:r>
      <w:r>
        <w:rPr>
          <w:rFonts w:ascii="Microsoft YaHei" w:eastAsia="Microsoft YaHei" w:hAnsi="Microsoft YaHei" w:cs="Microsoft YaHei" w:hint="eastAsia"/>
        </w:rPr>
        <w:t>⽹</w:t>
      </w:r>
      <w:r>
        <w:rPr>
          <w:rFonts w:ascii="宋体" w:hAnsi="宋体" w:cs="宋体" w:hint="eastAsia"/>
        </w:rPr>
        <w:t>络（</w:t>
      </w:r>
      <w:r>
        <w:rPr>
          <w:rFonts w:ascii="TimesNewRomanPSMT" w:hAnsi="TimesNewRomanPSMT"/>
        </w:rPr>
        <w:t>CNN</w:t>
      </w:r>
      <w:r>
        <w:t>）等深度学习模型在卷积层中使</w:t>
      </w:r>
      <w:r>
        <w:rPr>
          <w:rFonts w:ascii="Microsoft YaHei" w:eastAsia="Microsoft YaHei" w:hAnsi="Microsoft YaHei" w:cs="Microsoft YaHei" w:hint="eastAsia"/>
        </w:rPr>
        <w:t>⽤</w:t>
      </w:r>
      <w:r>
        <w:rPr>
          <w:rFonts w:ascii="宋体" w:hAnsi="宋体" w:cs="宋体" w:hint="eastAsia"/>
        </w:rPr>
        <w:t>了卷积操作，这</w:t>
      </w:r>
      <w:r>
        <w:t xml:space="preserve"> </w:t>
      </w:r>
      <w:r>
        <w:t>个操作可以捕捉到图像中的局部特征</w:t>
      </w:r>
      <w:r>
        <w:rPr>
          <w:rFonts w:ascii="Microsoft YaHei" w:eastAsia="Microsoft YaHei" w:hAnsi="Microsoft YaHei" w:cs="Microsoft YaHei" w:hint="eastAsia"/>
        </w:rPr>
        <w:t>⽽</w:t>
      </w:r>
      <w:r>
        <w:rPr>
          <w:rFonts w:ascii="宋体" w:hAnsi="宋体" w:cs="宋体" w:hint="eastAsia"/>
        </w:rPr>
        <w:t>不受其位置的影响</w:t>
      </w:r>
      <w:r>
        <w:t>。</w:t>
      </w:r>
    </w:p>
    <w:p w14:paraId="39682C52" w14:textId="77777777" w:rsidR="000A0C96" w:rsidRPr="007A6783" w:rsidRDefault="000A0C96" w:rsidP="000A0C96">
      <w:pPr>
        <w:pStyle w:val="4"/>
      </w:pPr>
      <w:r w:rsidRPr="007A6783">
        <w:rPr>
          <w:rFonts w:hint="eastAsia"/>
        </w:rPr>
        <w:lastRenderedPageBreak/>
        <w:t>卷积操作</w:t>
      </w:r>
    </w:p>
    <w:p w14:paraId="6C791D14" w14:textId="77777777" w:rsidR="000A0C96" w:rsidRPr="007C66F0" w:rsidRDefault="000A0C96" w:rsidP="000A0C96">
      <w:r w:rsidRPr="007C66F0">
        <w:t>卷积核通常是一个权重方阵。</w:t>
      </w:r>
    </w:p>
    <w:p w14:paraId="7D5D798E" w14:textId="77777777" w:rsidR="000A0C96" w:rsidRDefault="000A0C96" w:rsidP="000A0C96">
      <w:r w:rsidRPr="007C66F0">
        <w:t>卷积操作是指：将卷积核的中心放置在要计算的像素上，一次计算是将卷积核中每个元素和其覆盖的图像像素值的按位相乘并求和，得到的结果就是该位置的新像素值。</w:t>
      </w:r>
    </w:p>
    <w:p w14:paraId="060D2F01" w14:textId="77777777" w:rsidR="000A0C96" w:rsidRPr="00D02C61" w:rsidRDefault="000A0C96" w:rsidP="000A0C96">
      <w:r w:rsidRPr="00D02C61">
        <w:rPr>
          <w:rFonts w:hint="eastAsia"/>
          <w:noProof/>
        </w:rPr>
        <w:drawing>
          <wp:anchor distT="0" distB="0" distL="114300" distR="114300" simplePos="0" relativeHeight="251659264" behindDoc="1" locked="0" layoutInCell="1" allowOverlap="1" wp14:anchorId="0A66E3DC" wp14:editId="284034D5">
            <wp:simplePos x="0" y="0"/>
            <wp:positionH relativeFrom="column">
              <wp:posOffset>0</wp:posOffset>
            </wp:positionH>
            <wp:positionV relativeFrom="paragraph">
              <wp:posOffset>89362</wp:posOffset>
            </wp:positionV>
            <wp:extent cx="5274310" cy="1997075"/>
            <wp:effectExtent l="0" t="0" r="0" b="0"/>
            <wp:wrapNone/>
            <wp:docPr id="1138610641" name="图片 5" descr="在这里插入图片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在这里插入图片描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4310"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0FAED" w14:textId="77777777" w:rsidR="000A0C96" w:rsidRPr="00D02C61" w:rsidRDefault="000A0C96" w:rsidP="000A0C96"/>
    <w:p w14:paraId="66372D76" w14:textId="77777777" w:rsidR="000A0C96" w:rsidRPr="00D02C61" w:rsidRDefault="000A0C96" w:rsidP="000A0C96"/>
    <w:p w14:paraId="6DD80020" w14:textId="77777777" w:rsidR="000A0C96" w:rsidRDefault="000A0C96" w:rsidP="000A0C96">
      <w:pPr>
        <w:ind w:firstLineChars="1200" w:firstLine="2880"/>
      </w:pPr>
    </w:p>
    <w:p w14:paraId="1289B9EC" w14:textId="77777777" w:rsidR="000A0C96" w:rsidRDefault="000A0C96" w:rsidP="000A0C96">
      <w:pPr>
        <w:ind w:firstLineChars="1200" w:firstLine="2880"/>
      </w:pPr>
    </w:p>
    <w:p w14:paraId="48AE5499" w14:textId="77777777" w:rsidR="000A0C96" w:rsidRDefault="000A0C96" w:rsidP="000A0C96">
      <w:pPr>
        <w:ind w:firstLineChars="1200" w:firstLine="2880"/>
      </w:pPr>
    </w:p>
    <w:p w14:paraId="62F03E75" w14:textId="77777777" w:rsidR="000A0C96" w:rsidRDefault="000A0C96" w:rsidP="000A0C96">
      <w:pPr>
        <w:ind w:firstLineChars="1200" w:firstLine="2880"/>
      </w:pPr>
    </w:p>
    <w:p w14:paraId="3598F648" w14:textId="77777777" w:rsidR="000A0C96" w:rsidRDefault="000A0C96" w:rsidP="000A0C96">
      <w:pPr>
        <w:ind w:left="660" w:firstLineChars="1300" w:firstLine="3120"/>
      </w:pPr>
    </w:p>
    <w:p w14:paraId="482CF196" w14:textId="77777777" w:rsidR="000A0C96" w:rsidRPr="00D02C61" w:rsidRDefault="000A0C96" w:rsidP="000A0C96">
      <w:pPr>
        <w:ind w:left="660" w:firstLineChars="1300" w:firstLine="3120"/>
      </w:pPr>
      <w:r w:rsidRPr="00D02C61">
        <w:rPr>
          <w:rFonts w:hint="eastAsia"/>
        </w:rPr>
        <w:t>（卷积核）</w:t>
      </w:r>
      <w:r>
        <w:rPr>
          <w:rFonts w:hint="eastAsia"/>
        </w:rPr>
        <w:t xml:space="preserve">           </w:t>
      </w:r>
      <w:r>
        <w:tab/>
      </w:r>
      <w:r>
        <w:tab/>
      </w:r>
      <w:r>
        <w:tab/>
      </w:r>
      <w:r w:rsidRPr="00D02C61">
        <w:rPr>
          <w:rFonts w:hint="eastAsia"/>
        </w:rPr>
        <w:t>更抽象的特征</w:t>
      </w:r>
    </w:p>
    <w:p w14:paraId="7F3CE1A1" w14:textId="77777777" w:rsidR="000A0C96" w:rsidRDefault="000A0C96" w:rsidP="000A0C96"/>
    <w:p w14:paraId="5DA8CB08" w14:textId="77777777" w:rsidR="000A0C96" w:rsidRDefault="000A0C96" w:rsidP="000A0C96"/>
    <w:p w14:paraId="2F81E153" w14:textId="77777777" w:rsidR="000A0C96" w:rsidRDefault="000A0C96" w:rsidP="000A0C96"/>
    <w:p w14:paraId="287E253A" w14:textId="77777777" w:rsidR="000A0C96" w:rsidRPr="00B72B75" w:rsidRDefault="000A0C96" w:rsidP="000A0C96"/>
    <w:p w14:paraId="125D00EA" w14:textId="5C144EC1" w:rsidR="00895508" w:rsidRDefault="00895508" w:rsidP="007A6783">
      <w:pPr>
        <w:pStyle w:val="3"/>
      </w:pPr>
      <w:r>
        <w:rPr>
          <w:rFonts w:ascii="ArialMT" w:hAnsi="ArialMT"/>
        </w:rPr>
        <w:t xml:space="preserve"> </w:t>
      </w:r>
      <w:r>
        <w:t xml:space="preserve">R N N </w:t>
      </w:r>
      <w:r w:rsidR="00B74983">
        <w:rPr>
          <w:rFonts w:hint="eastAsia"/>
        </w:rPr>
        <w:t xml:space="preserve"> </w:t>
      </w:r>
      <w:r w:rsidR="00B74983">
        <w:rPr>
          <w:rFonts w:hint="eastAsia"/>
        </w:rPr>
        <w:t>循环神经网络</w:t>
      </w:r>
    </w:p>
    <w:p w14:paraId="290926F8" w14:textId="2DC1A73C" w:rsidR="00B74983" w:rsidRDefault="00B74983" w:rsidP="00B74983">
      <w:r>
        <w:t>循环神经</w:t>
      </w:r>
      <w:r>
        <w:rPr>
          <w:rFonts w:ascii="Microsoft YaHei" w:eastAsia="Microsoft YaHei" w:hAnsi="Microsoft YaHei" w:cs="Microsoft YaHei" w:hint="eastAsia"/>
        </w:rPr>
        <w:t>⽹</w:t>
      </w:r>
      <w:r>
        <w:rPr>
          <w:rFonts w:ascii="宋体" w:hAnsi="宋体" w:cs="宋体" w:hint="eastAsia"/>
        </w:rPr>
        <w:t>络（</w:t>
      </w:r>
      <w:r>
        <w:rPr>
          <w:rFonts w:ascii="TimesNewRomanPSMT" w:hAnsi="TimesNewRomanPSMT"/>
        </w:rPr>
        <w:t>Recurrent Neural Network, RNN</w:t>
      </w:r>
      <w:r>
        <w:t>），是</w:t>
      </w:r>
      <w:r>
        <w:rPr>
          <w:rFonts w:ascii="Microsoft YaHei" w:eastAsia="Microsoft YaHei" w:hAnsi="Microsoft YaHei" w:cs="Microsoft YaHei" w:hint="eastAsia"/>
        </w:rPr>
        <w:t>⼀</w:t>
      </w:r>
      <w:r>
        <w:rPr>
          <w:rFonts w:ascii="宋体" w:hAnsi="宋体" w:cs="宋体" w:hint="eastAsia"/>
        </w:rPr>
        <w:t>种</w:t>
      </w:r>
      <w:r>
        <w:rPr>
          <w:rFonts w:ascii="Microsoft YaHei" w:eastAsia="Microsoft YaHei" w:hAnsi="Microsoft YaHei" w:cs="Microsoft YaHei" w:hint="eastAsia"/>
        </w:rPr>
        <w:t>⽤</w:t>
      </w:r>
      <w:r>
        <w:rPr>
          <w:rFonts w:ascii="宋体" w:hAnsi="宋体" w:cs="宋体" w:hint="eastAsia"/>
        </w:rPr>
        <w:t>于</w:t>
      </w:r>
      <w:r w:rsidR="00AB4020" w:rsidRPr="00AB4020">
        <w:rPr>
          <w:rFonts w:ascii="STSongti-SC-Bold" w:hAnsi="STSongti-SC-Bold" w:hint="eastAsia"/>
        </w:rPr>
        <w:t>处理序列技术</w:t>
      </w:r>
      <w:r>
        <w:t>的深度学习模型。它特别适</w:t>
      </w:r>
      <w:r>
        <w:rPr>
          <w:rFonts w:ascii="Microsoft YaHei" w:eastAsia="Microsoft YaHei" w:hAnsi="Microsoft YaHei" w:cs="Microsoft YaHei" w:hint="eastAsia"/>
        </w:rPr>
        <w:t>⽤</w:t>
      </w:r>
      <w:r>
        <w:rPr>
          <w:rFonts w:ascii="宋体" w:hAnsi="宋体" w:cs="宋体" w:hint="eastAsia"/>
        </w:rPr>
        <w:t>于</w:t>
      </w:r>
      <w:r>
        <w:t xml:space="preserve"> </w:t>
      </w:r>
      <w:r>
        <w:t>处理时间序列数据或者任何形式的序列，如</w:t>
      </w:r>
      <w:r>
        <w:rPr>
          <w:rFonts w:ascii="Microsoft YaHei" w:eastAsia="Microsoft YaHei" w:hAnsi="Microsoft YaHei" w:cs="Microsoft YaHei" w:hint="eastAsia"/>
        </w:rPr>
        <w:t>⽂</w:t>
      </w:r>
      <w:r>
        <w:rPr>
          <w:rFonts w:ascii="宋体" w:hAnsi="宋体" w:cs="宋体" w:hint="eastAsia"/>
        </w:rPr>
        <w:t>本、语</w:t>
      </w:r>
      <w:r>
        <w:rPr>
          <w:rFonts w:ascii="Microsoft YaHei" w:eastAsia="Microsoft YaHei" w:hAnsi="Microsoft YaHei" w:cs="Microsoft YaHei" w:hint="eastAsia"/>
        </w:rPr>
        <w:t>⾳</w:t>
      </w:r>
      <w:r>
        <w:rPr>
          <w:rFonts w:ascii="宋体" w:hAnsi="宋体" w:cs="宋体" w:hint="eastAsia"/>
        </w:rPr>
        <w:t>、视频等。</w:t>
      </w:r>
      <w:r>
        <w:rPr>
          <w:rFonts w:ascii="TimesNewRomanPSMT" w:hAnsi="TimesNewRomanPSMT"/>
        </w:rPr>
        <w:t>RNN</w:t>
      </w:r>
      <w:r>
        <w:t>的核</w:t>
      </w:r>
      <w:r>
        <w:rPr>
          <w:rFonts w:ascii="Microsoft YaHei" w:eastAsia="Microsoft YaHei" w:hAnsi="Microsoft YaHei" w:cs="Microsoft YaHei" w:hint="eastAsia"/>
        </w:rPr>
        <w:t>⼼</w:t>
      </w:r>
      <w:r>
        <w:rPr>
          <w:rFonts w:ascii="宋体" w:hAnsi="宋体" w:cs="宋体" w:hint="eastAsia"/>
        </w:rPr>
        <w:t>特点是它能够捕捉数据中的时</w:t>
      </w:r>
      <w:r>
        <w:t xml:space="preserve"> </w:t>
      </w:r>
      <w:r>
        <w:t>间依赖性，即当前的输出不仅依赖于当前的输</w:t>
      </w:r>
      <w:r>
        <w:rPr>
          <w:rFonts w:ascii="Microsoft YaHei" w:eastAsia="Microsoft YaHei" w:hAnsi="Microsoft YaHei" w:cs="Microsoft YaHei" w:hint="eastAsia"/>
        </w:rPr>
        <w:t>⼊</w:t>
      </w:r>
      <w:r>
        <w:rPr>
          <w:rFonts w:ascii="宋体" w:hAnsi="宋体" w:cs="宋体" w:hint="eastAsia"/>
        </w:rPr>
        <w:t>，还依赖于之前的输</w:t>
      </w:r>
      <w:r>
        <w:rPr>
          <w:rFonts w:ascii="Microsoft YaHei" w:eastAsia="Microsoft YaHei" w:hAnsi="Microsoft YaHei" w:cs="Microsoft YaHei" w:hint="eastAsia"/>
        </w:rPr>
        <w:t>⼊</w:t>
      </w:r>
      <w:r>
        <w:rPr>
          <w:rFonts w:ascii="宋体" w:hAnsi="宋体" w:cs="宋体" w:hint="eastAsia"/>
        </w:rPr>
        <w:t>信息</w:t>
      </w:r>
      <w:r>
        <w:t>。</w:t>
      </w:r>
    </w:p>
    <w:p w14:paraId="69D1EE21" w14:textId="2C76D3F3" w:rsidR="00B74983" w:rsidRDefault="00B74983" w:rsidP="007A6783">
      <w:pPr>
        <w:pStyle w:val="3"/>
        <w:rPr>
          <w:rFonts w:ascii="ArialMT" w:hAnsi="ArialMT" w:hint="eastAsia"/>
        </w:rPr>
      </w:pPr>
      <w:r>
        <w:rPr>
          <w:rFonts w:hint="eastAsia"/>
        </w:rPr>
        <w:t xml:space="preserve">LSTM </w:t>
      </w:r>
      <w:r>
        <w:rPr>
          <w:rFonts w:hint="eastAsia"/>
        </w:rPr>
        <w:t>长时短忆神经网络</w:t>
      </w:r>
    </w:p>
    <w:p w14:paraId="5E981EAA" w14:textId="29A60A7F" w:rsidR="00895508" w:rsidRDefault="00895508" w:rsidP="007A6783">
      <w:pPr>
        <w:pStyle w:val="3"/>
      </w:pPr>
      <w:r>
        <w:rPr>
          <w:rFonts w:ascii="ArialMT" w:hAnsi="ArialMT"/>
        </w:rPr>
        <w:t xml:space="preserve"> </w:t>
      </w:r>
      <w:r>
        <w:t>G N N</w:t>
      </w:r>
      <w:r w:rsidR="00B74983">
        <w:rPr>
          <w:rFonts w:hint="eastAsia"/>
        </w:rPr>
        <w:t>图神经网络</w:t>
      </w:r>
    </w:p>
    <w:p w14:paraId="3D14A1AE" w14:textId="0E2DC7D5" w:rsidR="001F3864" w:rsidRDefault="00B74983" w:rsidP="0071421A">
      <w:pPr>
        <w:rPr>
          <w:rFonts w:ascii="STSongti-SC-Regular" w:hAnsi="STSongti-SC-Regular" w:hint="eastAsia"/>
        </w:rPr>
      </w:pPr>
      <w:r>
        <w:rPr>
          <w:rFonts w:ascii="STSongti-SC-Regular" w:hAnsi="STSongti-SC-Regular"/>
        </w:rPr>
        <w:t>图神经</w:t>
      </w:r>
      <w:r>
        <w:rPr>
          <w:rFonts w:ascii="Microsoft YaHei" w:eastAsia="Microsoft YaHei" w:hAnsi="Microsoft YaHei" w:cs="Microsoft YaHei" w:hint="eastAsia"/>
        </w:rPr>
        <w:t>⽹</w:t>
      </w:r>
      <w:r>
        <w:rPr>
          <w:rFonts w:hint="eastAsia"/>
        </w:rPr>
        <w:t>络（</w:t>
      </w:r>
      <w:r>
        <w:rPr>
          <w:rFonts w:ascii="TimesNewRomanPSMT" w:hAnsi="TimesNewRomanPSMT"/>
        </w:rPr>
        <w:t>Graph Neural Networks, GNN</w:t>
      </w:r>
      <w:r>
        <w:rPr>
          <w:rFonts w:ascii="STSongti-SC-Regular" w:hAnsi="STSongti-SC-Regular"/>
        </w:rPr>
        <w:t>）是</w:t>
      </w:r>
      <w:r>
        <w:rPr>
          <w:rFonts w:ascii="Microsoft YaHei" w:eastAsia="Microsoft YaHei" w:hAnsi="Microsoft YaHei" w:cs="Microsoft YaHei" w:hint="eastAsia"/>
        </w:rPr>
        <w:t>⼀</w:t>
      </w:r>
      <w:r>
        <w:rPr>
          <w:rFonts w:hint="eastAsia"/>
        </w:rPr>
        <w:t>种</w:t>
      </w:r>
      <w:r w:rsidRPr="00AB4020">
        <w:rPr>
          <w:rFonts w:ascii="STSongti-SC-Bold" w:hAnsi="STSongti-SC-Bold"/>
        </w:rPr>
        <w:t>基于图结构</w:t>
      </w:r>
      <w:r>
        <w:rPr>
          <w:rFonts w:ascii="STSongti-SC-Regular" w:hAnsi="STSongti-SC-Regular"/>
        </w:rPr>
        <w:t>的深度学习</w:t>
      </w:r>
      <w:r>
        <w:rPr>
          <w:rFonts w:ascii="Microsoft YaHei" w:eastAsia="Microsoft YaHei" w:hAnsi="Microsoft YaHei" w:cs="Microsoft YaHei" w:hint="eastAsia"/>
        </w:rPr>
        <w:t>⽅</w:t>
      </w:r>
      <w:r>
        <w:rPr>
          <w:rFonts w:hint="eastAsia"/>
        </w:rPr>
        <w:t>法，专门</w:t>
      </w:r>
      <w:r>
        <w:rPr>
          <w:rFonts w:ascii="Microsoft YaHei" w:eastAsia="Microsoft YaHei" w:hAnsi="Microsoft YaHei" w:cs="Microsoft YaHei" w:hint="eastAsia"/>
        </w:rPr>
        <w:t>⽤</w:t>
      </w:r>
      <w:r>
        <w:rPr>
          <w:rFonts w:hint="eastAsia"/>
        </w:rPr>
        <w:t>于处理图数据。它通</w:t>
      </w:r>
      <w:r>
        <w:rPr>
          <w:rFonts w:ascii="STSongti-SC-Regular" w:hAnsi="STSongti-SC-Regular"/>
        </w:rPr>
        <w:t xml:space="preserve"> </w:t>
      </w:r>
      <w:r>
        <w:rPr>
          <w:rFonts w:ascii="STSongti-SC-Regular" w:hAnsi="STSongti-SC-Regular"/>
        </w:rPr>
        <w:t>过迭代地传递和聚合节点及其邻居的特征信息，从</w:t>
      </w:r>
      <w:r>
        <w:rPr>
          <w:rFonts w:ascii="Microsoft YaHei" w:eastAsia="Microsoft YaHei" w:hAnsi="Microsoft YaHei" w:cs="Microsoft YaHei" w:hint="eastAsia"/>
        </w:rPr>
        <w:t>⽽</w:t>
      </w:r>
      <w:r>
        <w:rPr>
          <w:rFonts w:hint="eastAsia"/>
        </w:rPr>
        <w:t>学习节点和图的表</w:t>
      </w:r>
      <w:r>
        <w:rPr>
          <w:rFonts w:ascii="Microsoft YaHei" w:eastAsia="Microsoft YaHei" w:hAnsi="Microsoft YaHei" w:cs="Microsoft YaHei" w:hint="eastAsia"/>
        </w:rPr>
        <w:t>⽰</w:t>
      </w:r>
      <w:r>
        <w:rPr>
          <w:rFonts w:hint="eastAsia"/>
        </w:rPr>
        <w:t>。</w:t>
      </w:r>
      <w:r>
        <w:rPr>
          <w:rFonts w:ascii="TimesNewRomanPSMT" w:hAnsi="TimesNewRomanPSMT"/>
        </w:rPr>
        <w:t>GNN</w:t>
      </w:r>
      <w:r>
        <w:rPr>
          <w:rFonts w:ascii="STSongti-SC-Regular" w:hAnsi="STSongti-SC-Regular"/>
        </w:rPr>
        <w:t>的核</w:t>
      </w:r>
      <w:r>
        <w:rPr>
          <w:rFonts w:ascii="Microsoft YaHei" w:eastAsia="Microsoft YaHei" w:hAnsi="Microsoft YaHei" w:cs="Microsoft YaHei" w:hint="eastAsia"/>
        </w:rPr>
        <w:t>⼼</w:t>
      </w:r>
      <w:r>
        <w:rPr>
          <w:rFonts w:hint="eastAsia"/>
        </w:rPr>
        <w:t>思想是利</w:t>
      </w:r>
      <w:r>
        <w:rPr>
          <w:rFonts w:ascii="Microsoft YaHei" w:eastAsia="Microsoft YaHei" w:hAnsi="Microsoft YaHei" w:cs="Microsoft YaHei" w:hint="eastAsia"/>
        </w:rPr>
        <w:t>⽤</w:t>
      </w:r>
      <w:r>
        <w:rPr>
          <w:rFonts w:hint="eastAsia"/>
        </w:rPr>
        <w:t>图结构数</w:t>
      </w:r>
      <w:r>
        <w:rPr>
          <w:rFonts w:ascii="STSongti-SC-Regular" w:hAnsi="STSongti-SC-Regular"/>
        </w:rPr>
        <w:t xml:space="preserve"> </w:t>
      </w:r>
      <w:r>
        <w:rPr>
          <w:rFonts w:ascii="STSongti-SC-Regular" w:hAnsi="STSongti-SC-Regular"/>
        </w:rPr>
        <w:t>据中的邻接关系，通</w:t>
      </w:r>
      <w:r>
        <w:rPr>
          <w:rFonts w:ascii="STSongti-SC-Regular" w:hAnsi="STSongti-SC-Regular"/>
        </w:rPr>
        <w:lastRenderedPageBreak/>
        <w:t>过消息传递和节点更新的</w:t>
      </w:r>
      <w:r>
        <w:rPr>
          <w:rFonts w:ascii="Microsoft YaHei" w:eastAsia="Microsoft YaHei" w:hAnsi="Microsoft YaHei" w:cs="Microsoft YaHei" w:hint="eastAsia"/>
        </w:rPr>
        <w:t>⽅</w:t>
      </w:r>
      <w:r>
        <w:rPr>
          <w:rFonts w:hint="eastAsia"/>
        </w:rPr>
        <w:t>式，让每个节点能够聚合来</w:t>
      </w:r>
      <w:r>
        <w:rPr>
          <w:rFonts w:ascii="Microsoft YaHei" w:eastAsia="Microsoft YaHei" w:hAnsi="Microsoft YaHei" w:cs="Microsoft YaHei" w:hint="eastAsia"/>
        </w:rPr>
        <w:t>⾃</w:t>
      </w:r>
      <w:r>
        <w:rPr>
          <w:rFonts w:hint="eastAsia"/>
        </w:rPr>
        <w:t>其邻居节点的信息，以此来更</w:t>
      </w:r>
      <w:r>
        <w:rPr>
          <w:rFonts w:ascii="STSongti-SC-Regular" w:hAnsi="STSongti-SC-Regular"/>
        </w:rPr>
        <w:t xml:space="preserve"> </w:t>
      </w:r>
      <w:r>
        <w:rPr>
          <w:rFonts w:ascii="STSongti-SC-Regular" w:hAnsi="STSongti-SC-Regular"/>
        </w:rPr>
        <w:t>新</w:t>
      </w:r>
      <w:r>
        <w:rPr>
          <w:rFonts w:ascii="Microsoft YaHei" w:eastAsia="Microsoft YaHei" w:hAnsi="Microsoft YaHei" w:cs="Microsoft YaHei" w:hint="eastAsia"/>
        </w:rPr>
        <w:t>⾃⾝</w:t>
      </w:r>
      <w:r>
        <w:rPr>
          <w:rFonts w:hint="eastAsia"/>
        </w:rPr>
        <w:t>的表征向量。这种模型能够捕捉到图的局部结构和全局拓扑特征，从</w:t>
      </w:r>
      <w:r>
        <w:rPr>
          <w:rFonts w:ascii="Microsoft YaHei" w:eastAsia="Microsoft YaHei" w:hAnsi="Microsoft YaHei" w:cs="Microsoft YaHei" w:hint="eastAsia"/>
        </w:rPr>
        <w:t>⽽</w:t>
      </w:r>
      <w:r>
        <w:rPr>
          <w:rFonts w:hint="eastAsia"/>
        </w:rPr>
        <w:t>提取更丰富的特征表</w:t>
      </w:r>
      <w:r>
        <w:rPr>
          <w:rFonts w:ascii="Microsoft YaHei" w:eastAsia="Microsoft YaHei" w:hAnsi="Microsoft YaHei" w:cs="Microsoft YaHei" w:hint="eastAsia"/>
        </w:rPr>
        <w:t>⽰</w:t>
      </w:r>
      <w:r>
        <w:rPr>
          <w:rFonts w:hint="eastAsia"/>
        </w:rPr>
        <w:t>，进</w:t>
      </w:r>
      <w:r>
        <w:rPr>
          <w:rFonts w:ascii="Microsoft YaHei" w:eastAsia="Microsoft YaHei" w:hAnsi="Microsoft YaHei" w:cs="Microsoft YaHei" w:hint="eastAsia"/>
        </w:rPr>
        <w:t>⽽</w:t>
      </w:r>
      <w:r>
        <w:rPr>
          <w:rFonts w:ascii="STSongti-SC-Regular" w:hAnsi="STSongti-SC-Regular"/>
        </w:rPr>
        <w:t xml:space="preserve"> </w:t>
      </w:r>
      <w:r>
        <w:rPr>
          <w:rFonts w:ascii="STSongti-SC-Regular" w:hAnsi="STSongti-SC-Regular"/>
        </w:rPr>
        <w:t>提升各种图分析任务的性能。</w:t>
      </w:r>
      <w:r>
        <w:rPr>
          <w:rFonts w:ascii="TimesNewRomanPSMT" w:hAnsi="TimesNewRomanPSMT"/>
        </w:rPr>
        <w:t>GNN</w:t>
      </w:r>
      <w:r>
        <w:rPr>
          <w:rFonts w:ascii="STSongti-SC-Regular" w:hAnsi="STSongti-SC-Regular"/>
        </w:rPr>
        <w:t>模型接收图作为输</w:t>
      </w:r>
      <w:r>
        <w:rPr>
          <w:rFonts w:ascii="Microsoft YaHei" w:eastAsia="Microsoft YaHei" w:hAnsi="Microsoft YaHei" w:cs="Microsoft YaHei" w:hint="eastAsia"/>
        </w:rPr>
        <w:t>⼊</w:t>
      </w:r>
      <w:r>
        <w:rPr>
          <w:rFonts w:hint="eastAsia"/>
        </w:rPr>
        <w:t>，将信息加载到节点、边和全局上下</w:t>
      </w:r>
      <w:r>
        <w:rPr>
          <w:rFonts w:ascii="Microsoft YaHei" w:eastAsia="Microsoft YaHei" w:hAnsi="Microsoft YaHei" w:cs="Microsoft YaHei" w:hint="eastAsia"/>
        </w:rPr>
        <w:t>⽂</w:t>
      </w:r>
      <w:r>
        <w:rPr>
          <w:rFonts w:hint="eastAsia"/>
        </w:rPr>
        <w:t>中，并逐步转</w:t>
      </w:r>
      <w:r>
        <w:rPr>
          <w:rFonts w:ascii="STSongti-SC-Regular" w:hAnsi="STSongti-SC-Regular"/>
        </w:rPr>
        <w:t xml:space="preserve"> </w:t>
      </w:r>
      <w:r>
        <w:rPr>
          <w:rFonts w:ascii="STSongti-SC-Regular" w:hAnsi="STSongti-SC-Regular"/>
        </w:rPr>
        <w:t>换这些嵌</w:t>
      </w:r>
      <w:r>
        <w:rPr>
          <w:rFonts w:ascii="Microsoft YaHei" w:eastAsia="Microsoft YaHei" w:hAnsi="Microsoft YaHei" w:cs="Microsoft YaHei" w:hint="eastAsia"/>
        </w:rPr>
        <w:t>⼊</w:t>
      </w:r>
      <w:r>
        <w:rPr>
          <w:rFonts w:hint="eastAsia"/>
        </w:rPr>
        <w:t>，同时保持图的对称性（排列不变性）。图神经</w:t>
      </w:r>
      <w:r>
        <w:rPr>
          <w:rFonts w:ascii="Microsoft YaHei" w:eastAsia="Microsoft YaHei" w:hAnsi="Microsoft YaHei" w:cs="Microsoft YaHei" w:hint="eastAsia"/>
        </w:rPr>
        <w:t>⽹</w:t>
      </w:r>
      <w:r>
        <w:rPr>
          <w:rFonts w:hint="eastAsia"/>
        </w:rPr>
        <w:t>络适</w:t>
      </w:r>
      <w:r>
        <w:rPr>
          <w:rFonts w:ascii="Microsoft YaHei" w:eastAsia="Microsoft YaHei" w:hAnsi="Microsoft YaHei" w:cs="Microsoft YaHei" w:hint="eastAsia"/>
        </w:rPr>
        <w:t>⽤</w:t>
      </w:r>
      <w:r>
        <w:rPr>
          <w:rFonts w:hint="eastAsia"/>
        </w:rPr>
        <w:t>于包括社交</w:t>
      </w:r>
      <w:r>
        <w:rPr>
          <w:rFonts w:ascii="Microsoft YaHei" w:eastAsia="Microsoft YaHei" w:hAnsi="Microsoft YaHei" w:cs="Microsoft YaHei" w:hint="eastAsia"/>
        </w:rPr>
        <w:t>⽹</w:t>
      </w:r>
      <w:r>
        <w:rPr>
          <w:rFonts w:hint="eastAsia"/>
        </w:rPr>
        <w:t>络分析、推荐系统、</w:t>
      </w:r>
      <w:r>
        <w:rPr>
          <w:rFonts w:ascii="Microsoft YaHei" w:eastAsia="Microsoft YaHei" w:hAnsi="Microsoft YaHei" w:cs="Microsoft YaHei" w:hint="eastAsia"/>
        </w:rPr>
        <w:t>⽣</w:t>
      </w:r>
      <w:r>
        <w:rPr>
          <w:rFonts w:hint="eastAsia"/>
        </w:rPr>
        <w:t>物</w:t>
      </w:r>
      <w:r>
        <w:rPr>
          <w:rFonts w:ascii="STSongti-SC-Regular" w:hAnsi="STSongti-SC-Regular"/>
        </w:rPr>
        <w:t xml:space="preserve"> </w:t>
      </w:r>
      <w:r>
        <w:rPr>
          <w:rFonts w:ascii="STSongti-SC-Regular" w:hAnsi="STSongti-SC-Regular"/>
        </w:rPr>
        <w:t>信息学、知识图谱等多种应</w:t>
      </w:r>
      <w:r>
        <w:rPr>
          <w:rFonts w:ascii="Microsoft YaHei" w:eastAsia="Microsoft YaHei" w:hAnsi="Microsoft YaHei" w:cs="Microsoft YaHei" w:hint="eastAsia"/>
        </w:rPr>
        <w:t>⽤</w:t>
      </w:r>
      <w:r>
        <w:rPr>
          <w:rFonts w:hint="eastAsia"/>
        </w:rPr>
        <w:t>场景</w:t>
      </w:r>
      <w:r>
        <w:rPr>
          <w:rFonts w:ascii="STSongti-SC-Regular" w:hAnsi="STSongti-SC-Regular"/>
        </w:rPr>
        <w:t>。</w:t>
      </w:r>
    </w:p>
    <w:p w14:paraId="7CA24AFB" w14:textId="6FFA0AFB" w:rsidR="000A6610" w:rsidRDefault="000A6610" w:rsidP="0071421A">
      <w:pPr>
        <w:rPr>
          <w:rFonts w:ascii="STSongti-SC-Regular" w:hAnsi="STSongti-SC-Regular" w:hint="eastAsia"/>
        </w:rPr>
      </w:pPr>
      <w:r>
        <w:rPr>
          <w:rFonts w:ascii="STSongti-SC-Regular" w:hAnsi="STSongti-SC-Regular" w:hint="eastAsia"/>
        </w:rPr>
        <w:t>参考文献</w:t>
      </w:r>
    </w:p>
    <w:p w14:paraId="795B57E6" w14:textId="1EB724DD" w:rsidR="000A6610" w:rsidRDefault="00000000" w:rsidP="0071421A">
      <w:pPr>
        <w:rPr>
          <w:color w:val="0000FF"/>
          <w:u w:val="single"/>
        </w:rPr>
      </w:pPr>
      <w:hyperlink r:id="rId106" w:history="1">
        <w:r w:rsidR="000A6610" w:rsidRPr="000A6610">
          <w:rPr>
            <w:color w:val="0000FF"/>
            <w:u w:val="single"/>
          </w:rPr>
          <w:t>损失函数</w:t>
        </w:r>
        <w:r w:rsidR="000A6610" w:rsidRPr="000A6610">
          <w:rPr>
            <w:color w:val="0000FF"/>
            <w:u w:val="single"/>
          </w:rPr>
          <w:t xml:space="preserve"> - </w:t>
        </w:r>
        <w:r w:rsidR="000A6610" w:rsidRPr="000A6610">
          <w:rPr>
            <w:color w:val="0000FF"/>
            <w:u w:val="single"/>
          </w:rPr>
          <w:t>维基百科，自由的百科全书</w:t>
        </w:r>
      </w:hyperlink>
    </w:p>
    <w:p w14:paraId="2059F49A" w14:textId="6C0EBEE5" w:rsidR="008A2468" w:rsidRDefault="008A2468" w:rsidP="0071421A">
      <w:hyperlink r:id="rId107" w:history="1">
        <w:r w:rsidRPr="008A2468">
          <w:rPr>
            <w:color w:val="0000FF"/>
            <w:u w:val="single"/>
          </w:rPr>
          <w:t>层次聚类</w:t>
        </w:r>
        <w:r w:rsidRPr="008A2468">
          <w:rPr>
            <w:color w:val="0000FF"/>
            <w:u w:val="single"/>
          </w:rPr>
          <w:t xml:space="preserve"> - </w:t>
        </w:r>
        <w:r w:rsidRPr="008A2468">
          <w:rPr>
            <w:color w:val="0000FF"/>
            <w:u w:val="single"/>
          </w:rPr>
          <w:t>维基百科，自由的百科全书</w:t>
        </w:r>
      </w:hyperlink>
    </w:p>
    <w:p w14:paraId="2F1DD5FA" w14:textId="41954A5D" w:rsidR="008A2468" w:rsidRDefault="008A2468" w:rsidP="0071421A">
      <w:hyperlink r:id="rId108" w:history="1">
        <w:r w:rsidRPr="008A2468">
          <w:rPr>
            <w:color w:val="0000FF"/>
            <w:u w:val="single"/>
          </w:rPr>
          <w:t>人工神经网络</w:t>
        </w:r>
        <w:r w:rsidRPr="008A2468">
          <w:rPr>
            <w:color w:val="0000FF"/>
            <w:u w:val="single"/>
          </w:rPr>
          <w:t xml:space="preserve"> - </w:t>
        </w:r>
        <w:r w:rsidRPr="008A2468">
          <w:rPr>
            <w:color w:val="0000FF"/>
            <w:u w:val="single"/>
          </w:rPr>
          <w:t>维基百科，自由的百科全书</w:t>
        </w:r>
      </w:hyperlink>
    </w:p>
    <w:p w14:paraId="6D8F9232" w14:textId="16009100" w:rsidR="008A2468" w:rsidRDefault="008A2468" w:rsidP="0071421A">
      <w:hyperlink r:id="rId109" w:history="1">
        <w:r w:rsidRPr="008A2468">
          <w:rPr>
            <w:color w:val="0000FF"/>
            <w:u w:val="single"/>
          </w:rPr>
          <w:t>逻辑斯谛回归</w:t>
        </w:r>
        <w:r w:rsidRPr="008A2468">
          <w:rPr>
            <w:color w:val="0000FF"/>
            <w:u w:val="single"/>
          </w:rPr>
          <w:t xml:space="preserve"> - </w:t>
        </w:r>
        <w:r w:rsidRPr="008A2468">
          <w:rPr>
            <w:color w:val="0000FF"/>
            <w:u w:val="single"/>
          </w:rPr>
          <w:t>维基百科，自由的百科全书</w:t>
        </w:r>
      </w:hyperlink>
    </w:p>
    <w:p w14:paraId="04FC28A0" w14:textId="77777777" w:rsidR="008A2468" w:rsidRDefault="008A2468" w:rsidP="0071421A">
      <w:hyperlink r:id="rId110" w:history="1">
        <w:r w:rsidRPr="008A2468">
          <w:rPr>
            <w:color w:val="0000FF"/>
            <w:u w:val="single"/>
          </w:rPr>
          <w:t>感知器</w:t>
        </w:r>
        <w:r w:rsidRPr="008A2468">
          <w:rPr>
            <w:color w:val="0000FF"/>
            <w:u w:val="single"/>
          </w:rPr>
          <w:t xml:space="preserve"> - </w:t>
        </w:r>
        <w:r w:rsidRPr="008A2468">
          <w:rPr>
            <w:color w:val="0000FF"/>
            <w:u w:val="single"/>
          </w:rPr>
          <w:t>维基百科，自由的百科全书</w:t>
        </w:r>
      </w:hyperlink>
    </w:p>
    <w:p w14:paraId="6E12E9ED" w14:textId="15F577A8" w:rsidR="008A2468" w:rsidRDefault="008A2468" w:rsidP="0071421A">
      <w:hyperlink r:id="rId111" w:history="1">
        <w:r w:rsidRPr="008A2468">
          <w:rPr>
            <w:color w:val="0000FF"/>
            <w:u w:val="single"/>
          </w:rPr>
          <w:t>层次聚类</w:t>
        </w:r>
        <w:r w:rsidRPr="008A2468">
          <w:rPr>
            <w:color w:val="0000FF"/>
            <w:u w:val="single"/>
          </w:rPr>
          <w:t xml:space="preserve"> - </w:t>
        </w:r>
        <w:r w:rsidRPr="008A2468">
          <w:rPr>
            <w:color w:val="0000FF"/>
            <w:u w:val="single"/>
          </w:rPr>
          <w:t>维基百科，自由的百科全书</w:t>
        </w:r>
      </w:hyperlink>
    </w:p>
    <w:p w14:paraId="523582CF" w14:textId="12E3BA81" w:rsidR="008A2468" w:rsidRDefault="008A2468" w:rsidP="0071421A">
      <w:hyperlink r:id="rId112" w:history="1">
        <w:r w:rsidRPr="008A2468">
          <w:rPr>
            <w:color w:val="0000FF"/>
            <w:u w:val="single"/>
          </w:rPr>
          <w:t>k-</w:t>
        </w:r>
        <w:r w:rsidRPr="008A2468">
          <w:rPr>
            <w:color w:val="0000FF"/>
            <w:u w:val="single"/>
          </w:rPr>
          <w:t>平均演算法</w:t>
        </w:r>
        <w:r w:rsidRPr="008A2468">
          <w:rPr>
            <w:color w:val="0000FF"/>
            <w:u w:val="single"/>
          </w:rPr>
          <w:t xml:space="preserve"> - </w:t>
        </w:r>
        <w:r w:rsidRPr="008A2468">
          <w:rPr>
            <w:color w:val="0000FF"/>
            <w:u w:val="single"/>
          </w:rPr>
          <w:t>维基百科，自由的百科全书</w:t>
        </w:r>
      </w:hyperlink>
    </w:p>
    <w:p w14:paraId="23C8E421" w14:textId="7FD74F9A" w:rsidR="008A2468" w:rsidRDefault="008A2468" w:rsidP="0071421A">
      <w:hyperlink r:id="rId113" w:history="1">
        <w:r w:rsidRPr="008A2468">
          <w:rPr>
            <w:color w:val="0000FF"/>
            <w:u w:val="single"/>
          </w:rPr>
          <w:t>支持向量机</w:t>
        </w:r>
        <w:r w:rsidRPr="008A2468">
          <w:rPr>
            <w:color w:val="0000FF"/>
            <w:u w:val="single"/>
          </w:rPr>
          <w:t xml:space="preserve"> - </w:t>
        </w:r>
        <w:r w:rsidRPr="008A2468">
          <w:rPr>
            <w:color w:val="0000FF"/>
            <w:u w:val="single"/>
          </w:rPr>
          <w:t>维基百科，自由的百科全书</w:t>
        </w:r>
      </w:hyperlink>
    </w:p>
    <w:p w14:paraId="143C0B71" w14:textId="3B36BFFC" w:rsidR="008A2468" w:rsidRDefault="008A2468" w:rsidP="0071421A">
      <w:hyperlink r:id="rId114" w:history="1">
        <w:r w:rsidRPr="008A2468">
          <w:rPr>
            <w:color w:val="0000FF"/>
            <w:u w:val="single"/>
          </w:rPr>
          <w:t>深度学习</w:t>
        </w:r>
        <w:r w:rsidRPr="008A2468">
          <w:rPr>
            <w:color w:val="0000FF"/>
            <w:u w:val="single"/>
          </w:rPr>
          <w:t xml:space="preserve"> - </w:t>
        </w:r>
        <w:r w:rsidRPr="008A2468">
          <w:rPr>
            <w:color w:val="0000FF"/>
            <w:u w:val="single"/>
          </w:rPr>
          <w:t>维基百科，自由的百科全书</w:t>
        </w:r>
      </w:hyperlink>
    </w:p>
    <w:p w14:paraId="7F43A498" w14:textId="07B0365E" w:rsidR="008A2468" w:rsidRPr="008A2468" w:rsidRDefault="008A2468" w:rsidP="0071421A">
      <w:hyperlink r:id="rId115" w:history="1">
        <w:r w:rsidRPr="008A2468">
          <w:rPr>
            <w:color w:val="0000FF"/>
            <w:u w:val="single"/>
          </w:rPr>
          <w:t>监督学习</w:t>
        </w:r>
        <w:r w:rsidRPr="008A2468">
          <w:rPr>
            <w:color w:val="0000FF"/>
            <w:u w:val="single"/>
          </w:rPr>
          <w:t xml:space="preserve"> - </w:t>
        </w:r>
        <w:r w:rsidRPr="008A2468">
          <w:rPr>
            <w:color w:val="0000FF"/>
            <w:u w:val="single"/>
          </w:rPr>
          <w:t>维基百科，自由的百科全书</w:t>
        </w:r>
      </w:hyperlink>
    </w:p>
    <w:sectPr w:rsidR="008A2468" w:rsidRPr="008A24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299B5" w14:textId="77777777" w:rsidR="0011453A" w:rsidRDefault="0011453A" w:rsidP="001B5AFD">
      <w:r>
        <w:separator/>
      </w:r>
    </w:p>
  </w:endnote>
  <w:endnote w:type="continuationSeparator" w:id="0">
    <w:p w14:paraId="39E5F0B4" w14:textId="77777777" w:rsidR="0011453A" w:rsidRDefault="0011453A" w:rsidP="001B5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icrosoftYaHei-Bold">
    <w:panose1 w:val="00000000000000000000"/>
    <w:charset w:val="00"/>
    <w:family w:val="roman"/>
    <w:notTrueType/>
    <w:pitch w:val="default"/>
  </w:font>
  <w:font w:name="ArialMT">
    <w:altName w:val="Arial"/>
    <w:panose1 w:val="00000000000000000000"/>
    <w:charset w:val="00"/>
    <w:family w:val="roman"/>
    <w:notTrueType/>
    <w:pitch w:val="default"/>
  </w:font>
  <w:font w:name="STSongti-SC-Bold">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TSongti-SC-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49900" w14:textId="77777777" w:rsidR="0011453A" w:rsidRDefault="0011453A" w:rsidP="001B5AFD">
      <w:r>
        <w:separator/>
      </w:r>
    </w:p>
  </w:footnote>
  <w:footnote w:type="continuationSeparator" w:id="0">
    <w:p w14:paraId="167F56CD" w14:textId="77777777" w:rsidR="0011453A" w:rsidRDefault="0011453A" w:rsidP="001B5A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56A"/>
    <w:multiLevelType w:val="hybridMultilevel"/>
    <w:tmpl w:val="F180645C"/>
    <w:lvl w:ilvl="0" w:tplc="5E1E3F0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9176939"/>
    <w:multiLevelType w:val="multilevel"/>
    <w:tmpl w:val="1A86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D1D60"/>
    <w:multiLevelType w:val="hybridMultilevel"/>
    <w:tmpl w:val="9D601DD0"/>
    <w:lvl w:ilvl="0" w:tplc="5BD8CF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ECF4FFF"/>
    <w:multiLevelType w:val="hybridMultilevel"/>
    <w:tmpl w:val="0BD67D9C"/>
    <w:lvl w:ilvl="0" w:tplc="EDB85BC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24B6FCA"/>
    <w:multiLevelType w:val="hybridMultilevel"/>
    <w:tmpl w:val="53E28D20"/>
    <w:lvl w:ilvl="0" w:tplc="CF688986">
      <w:start w:val="1"/>
      <w:numFmt w:val="decimal"/>
      <w:lvlText w:val="%1、"/>
      <w:lvlJc w:val="left"/>
      <w:pPr>
        <w:ind w:left="1140" w:hanging="360"/>
      </w:pPr>
      <w:rPr>
        <w:rFonts w:hint="default"/>
      </w:rPr>
    </w:lvl>
    <w:lvl w:ilvl="1" w:tplc="04090019" w:tentative="1">
      <w:start w:val="1"/>
      <w:numFmt w:val="lowerLetter"/>
      <w:lvlText w:val="%2)"/>
      <w:lvlJc w:val="left"/>
      <w:pPr>
        <w:ind w:left="1660" w:hanging="440"/>
      </w:pPr>
    </w:lvl>
    <w:lvl w:ilvl="2" w:tplc="0409001B" w:tentative="1">
      <w:start w:val="1"/>
      <w:numFmt w:val="lowerRoman"/>
      <w:lvlText w:val="%3."/>
      <w:lvlJc w:val="right"/>
      <w:pPr>
        <w:ind w:left="2100" w:hanging="440"/>
      </w:pPr>
    </w:lvl>
    <w:lvl w:ilvl="3" w:tplc="0409000F" w:tentative="1">
      <w:start w:val="1"/>
      <w:numFmt w:val="decimal"/>
      <w:lvlText w:val="%4."/>
      <w:lvlJc w:val="left"/>
      <w:pPr>
        <w:ind w:left="2540" w:hanging="440"/>
      </w:pPr>
    </w:lvl>
    <w:lvl w:ilvl="4" w:tplc="04090019" w:tentative="1">
      <w:start w:val="1"/>
      <w:numFmt w:val="lowerLetter"/>
      <w:lvlText w:val="%5)"/>
      <w:lvlJc w:val="left"/>
      <w:pPr>
        <w:ind w:left="2980" w:hanging="440"/>
      </w:pPr>
    </w:lvl>
    <w:lvl w:ilvl="5" w:tplc="0409001B" w:tentative="1">
      <w:start w:val="1"/>
      <w:numFmt w:val="lowerRoman"/>
      <w:lvlText w:val="%6."/>
      <w:lvlJc w:val="right"/>
      <w:pPr>
        <w:ind w:left="3420" w:hanging="440"/>
      </w:pPr>
    </w:lvl>
    <w:lvl w:ilvl="6" w:tplc="0409000F" w:tentative="1">
      <w:start w:val="1"/>
      <w:numFmt w:val="decimal"/>
      <w:lvlText w:val="%7."/>
      <w:lvlJc w:val="left"/>
      <w:pPr>
        <w:ind w:left="3860" w:hanging="440"/>
      </w:pPr>
    </w:lvl>
    <w:lvl w:ilvl="7" w:tplc="04090019" w:tentative="1">
      <w:start w:val="1"/>
      <w:numFmt w:val="lowerLetter"/>
      <w:lvlText w:val="%8)"/>
      <w:lvlJc w:val="left"/>
      <w:pPr>
        <w:ind w:left="4300" w:hanging="440"/>
      </w:pPr>
    </w:lvl>
    <w:lvl w:ilvl="8" w:tplc="0409001B" w:tentative="1">
      <w:start w:val="1"/>
      <w:numFmt w:val="lowerRoman"/>
      <w:lvlText w:val="%9."/>
      <w:lvlJc w:val="right"/>
      <w:pPr>
        <w:ind w:left="4740" w:hanging="440"/>
      </w:pPr>
    </w:lvl>
  </w:abstractNum>
  <w:abstractNum w:abstractNumId="5" w15:restartNumberingAfterBreak="0">
    <w:nsid w:val="12E50A39"/>
    <w:multiLevelType w:val="multilevel"/>
    <w:tmpl w:val="9A0C46CA"/>
    <w:lvl w:ilvl="0">
      <w:start w:val="1"/>
      <w:numFmt w:val="decimal"/>
      <w:lvlText w:val="%1"/>
      <w:lvlJc w:val="left"/>
      <w:pPr>
        <w:ind w:left="425" w:hanging="425"/>
      </w:pPr>
      <w:rPr>
        <w:rFonts w:hint="eastAsia"/>
      </w:rPr>
    </w:lvl>
    <w:lvl w:ilvl="1">
      <w:start w:val="1"/>
      <w:numFmt w:val="none"/>
      <w:lvlText w:val="Ⅰ"/>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136A7CCB"/>
    <w:multiLevelType w:val="hybridMultilevel"/>
    <w:tmpl w:val="B718B0C2"/>
    <w:lvl w:ilvl="0" w:tplc="B9F69D4A">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1AF85736"/>
    <w:multiLevelType w:val="hybridMultilevel"/>
    <w:tmpl w:val="42E6F1C8"/>
    <w:lvl w:ilvl="0" w:tplc="C62C0C4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25D91FC8"/>
    <w:multiLevelType w:val="multilevel"/>
    <w:tmpl w:val="FE56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B1372"/>
    <w:multiLevelType w:val="hybridMultilevel"/>
    <w:tmpl w:val="B2EECB26"/>
    <w:lvl w:ilvl="0" w:tplc="F5C8B75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2E83179F"/>
    <w:multiLevelType w:val="hybridMultilevel"/>
    <w:tmpl w:val="6B38D9CE"/>
    <w:lvl w:ilvl="0" w:tplc="F1AAC7E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41DC5E83"/>
    <w:multiLevelType w:val="hybridMultilevel"/>
    <w:tmpl w:val="454490EA"/>
    <w:lvl w:ilvl="0" w:tplc="318C178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4C1B7182"/>
    <w:multiLevelType w:val="hybridMultilevel"/>
    <w:tmpl w:val="A9B0687E"/>
    <w:lvl w:ilvl="0" w:tplc="103AD9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4D421D8B"/>
    <w:multiLevelType w:val="hybridMultilevel"/>
    <w:tmpl w:val="4D5E81DA"/>
    <w:lvl w:ilvl="0" w:tplc="F20A0334">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4" w15:restartNumberingAfterBreak="0">
    <w:nsid w:val="56931047"/>
    <w:multiLevelType w:val="hybridMultilevel"/>
    <w:tmpl w:val="3020A318"/>
    <w:lvl w:ilvl="0" w:tplc="DBA6EC4E">
      <w:start w:val="1"/>
      <w:numFmt w:val="decimal"/>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15" w15:restartNumberingAfterBreak="0">
    <w:nsid w:val="57534C2F"/>
    <w:multiLevelType w:val="multilevel"/>
    <w:tmpl w:val="9A0C46CA"/>
    <w:lvl w:ilvl="0">
      <w:start w:val="1"/>
      <w:numFmt w:val="decimal"/>
      <w:lvlText w:val="%1"/>
      <w:lvlJc w:val="left"/>
      <w:pPr>
        <w:ind w:left="425" w:hanging="425"/>
      </w:pPr>
      <w:rPr>
        <w:rFonts w:hint="eastAsia"/>
      </w:rPr>
    </w:lvl>
    <w:lvl w:ilvl="1">
      <w:start w:val="1"/>
      <w:numFmt w:val="none"/>
      <w:lvlText w:val="Ⅰ"/>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8201C92"/>
    <w:multiLevelType w:val="hybridMultilevel"/>
    <w:tmpl w:val="81E80422"/>
    <w:lvl w:ilvl="0" w:tplc="2D74002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5ACF758C"/>
    <w:multiLevelType w:val="hybridMultilevel"/>
    <w:tmpl w:val="8E1C672A"/>
    <w:lvl w:ilvl="0" w:tplc="DB22585E">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8" w15:restartNumberingAfterBreak="0">
    <w:nsid w:val="652E661B"/>
    <w:multiLevelType w:val="hybridMultilevel"/>
    <w:tmpl w:val="4CDE578A"/>
    <w:lvl w:ilvl="0" w:tplc="CE0C44AE">
      <w:start w:val="1"/>
      <w:numFmt w:val="decimal"/>
      <w:pStyle w:val="a"/>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68D3425B"/>
    <w:multiLevelType w:val="multilevel"/>
    <w:tmpl w:val="9A0C46CA"/>
    <w:lvl w:ilvl="0">
      <w:start w:val="1"/>
      <w:numFmt w:val="decimal"/>
      <w:lvlText w:val="%1"/>
      <w:lvlJc w:val="left"/>
      <w:pPr>
        <w:ind w:left="425" w:hanging="425"/>
      </w:pPr>
      <w:rPr>
        <w:rFonts w:hint="eastAsia"/>
      </w:rPr>
    </w:lvl>
    <w:lvl w:ilvl="1">
      <w:start w:val="1"/>
      <w:numFmt w:val="none"/>
      <w:lvlText w:val="Ⅰ"/>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6C7C0FE3"/>
    <w:multiLevelType w:val="multilevel"/>
    <w:tmpl w:val="9A0C46CA"/>
    <w:lvl w:ilvl="0">
      <w:start w:val="1"/>
      <w:numFmt w:val="decimal"/>
      <w:lvlText w:val="%1"/>
      <w:lvlJc w:val="left"/>
      <w:pPr>
        <w:ind w:left="425" w:hanging="425"/>
      </w:pPr>
      <w:rPr>
        <w:rFonts w:hint="eastAsia"/>
      </w:rPr>
    </w:lvl>
    <w:lvl w:ilvl="1">
      <w:start w:val="1"/>
      <w:numFmt w:val="none"/>
      <w:lvlText w:val="Ⅰ"/>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979A1"/>
    <w:multiLevelType w:val="hybridMultilevel"/>
    <w:tmpl w:val="69100816"/>
    <w:lvl w:ilvl="0" w:tplc="18747E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46382054">
    <w:abstractNumId w:val="21"/>
  </w:num>
  <w:num w:numId="2" w16cid:durableId="1761439475">
    <w:abstractNumId w:val="2"/>
  </w:num>
  <w:num w:numId="3" w16cid:durableId="70586955">
    <w:abstractNumId w:val="12"/>
  </w:num>
  <w:num w:numId="4" w16cid:durableId="1416584931">
    <w:abstractNumId w:val="3"/>
  </w:num>
  <w:num w:numId="5" w16cid:durableId="255673151">
    <w:abstractNumId w:val="10"/>
  </w:num>
  <w:num w:numId="6" w16cid:durableId="1113981243">
    <w:abstractNumId w:val="6"/>
  </w:num>
  <w:num w:numId="7" w16cid:durableId="1875337902">
    <w:abstractNumId w:val="14"/>
  </w:num>
  <w:num w:numId="8" w16cid:durableId="646789899">
    <w:abstractNumId w:val="4"/>
  </w:num>
  <w:num w:numId="9" w16cid:durableId="1146749457">
    <w:abstractNumId w:val="9"/>
  </w:num>
  <w:num w:numId="10" w16cid:durableId="1103912679">
    <w:abstractNumId w:val="16"/>
  </w:num>
  <w:num w:numId="11" w16cid:durableId="1178235591">
    <w:abstractNumId w:val="11"/>
  </w:num>
  <w:num w:numId="12" w16cid:durableId="780536647">
    <w:abstractNumId w:val="7"/>
  </w:num>
  <w:num w:numId="13" w16cid:durableId="1713535597">
    <w:abstractNumId w:val="17"/>
  </w:num>
  <w:num w:numId="14" w16cid:durableId="24791554">
    <w:abstractNumId w:val="19"/>
  </w:num>
  <w:num w:numId="15" w16cid:durableId="2144224242">
    <w:abstractNumId w:val="20"/>
  </w:num>
  <w:num w:numId="16" w16cid:durableId="1908108744">
    <w:abstractNumId w:val="15"/>
  </w:num>
  <w:num w:numId="17" w16cid:durableId="946884206">
    <w:abstractNumId w:val="5"/>
  </w:num>
  <w:num w:numId="18" w16cid:durableId="1488939402">
    <w:abstractNumId w:val="0"/>
  </w:num>
  <w:num w:numId="19" w16cid:durableId="847064052">
    <w:abstractNumId w:val="13"/>
  </w:num>
  <w:num w:numId="20" w16cid:durableId="1396515511">
    <w:abstractNumId w:val="18"/>
  </w:num>
  <w:num w:numId="21" w16cid:durableId="332998714">
    <w:abstractNumId w:val="8"/>
  </w:num>
  <w:num w:numId="22" w16cid:durableId="1522863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47C"/>
    <w:rsid w:val="00002331"/>
    <w:rsid w:val="000121AB"/>
    <w:rsid w:val="00015657"/>
    <w:rsid w:val="0001712C"/>
    <w:rsid w:val="000410D9"/>
    <w:rsid w:val="000537B6"/>
    <w:rsid w:val="000551B6"/>
    <w:rsid w:val="00055CE4"/>
    <w:rsid w:val="0006306E"/>
    <w:rsid w:val="00090C7D"/>
    <w:rsid w:val="000A0C96"/>
    <w:rsid w:val="000A6610"/>
    <w:rsid w:val="000C5D45"/>
    <w:rsid w:val="000F110B"/>
    <w:rsid w:val="000F1B2C"/>
    <w:rsid w:val="001006DD"/>
    <w:rsid w:val="00103D14"/>
    <w:rsid w:val="00103FDC"/>
    <w:rsid w:val="001043CD"/>
    <w:rsid w:val="0011453A"/>
    <w:rsid w:val="00117BA6"/>
    <w:rsid w:val="00144E22"/>
    <w:rsid w:val="001471A0"/>
    <w:rsid w:val="00154C92"/>
    <w:rsid w:val="0015763E"/>
    <w:rsid w:val="00181391"/>
    <w:rsid w:val="00185BB8"/>
    <w:rsid w:val="00186906"/>
    <w:rsid w:val="001A7A1A"/>
    <w:rsid w:val="001B5AFD"/>
    <w:rsid w:val="001C0534"/>
    <w:rsid w:val="001D0324"/>
    <w:rsid w:val="001F3864"/>
    <w:rsid w:val="00210DC8"/>
    <w:rsid w:val="00217693"/>
    <w:rsid w:val="00247159"/>
    <w:rsid w:val="002518E8"/>
    <w:rsid w:val="00264AA5"/>
    <w:rsid w:val="00274A67"/>
    <w:rsid w:val="00297243"/>
    <w:rsid w:val="002B4213"/>
    <w:rsid w:val="002B77C1"/>
    <w:rsid w:val="002C45A5"/>
    <w:rsid w:val="002D404C"/>
    <w:rsid w:val="003077F5"/>
    <w:rsid w:val="0034116F"/>
    <w:rsid w:val="00355865"/>
    <w:rsid w:val="00357296"/>
    <w:rsid w:val="003935A6"/>
    <w:rsid w:val="003958AD"/>
    <w:rsid w:val="003E51C0"/>
    <w:rsid w:val="003E7CBA"/>
    <w:rsid w:val="003F4DB4"/>
    <w:rsid w:val="0045646E"/>
    <w:rsid w:val="004648EB"/>
    <w:rsid w:val="004949BB"/>
    <w:rsid w:val="004B315D"/>
    <w:rsid w:val="004D3006"/>
    <w:rsid w:val="004E0A70"/>
    <w:rsid w:val="004F1C39"/>
    <w:rsid w:val="004F4B60"/>
    <w:rsid w:val="004F60BE"/>
    <w:rsid w:val="00521ACD"/>
    <w:rsid w:val="005464CE"/>
    <w:rsid w:val="00552E47"/>
    <w:rsid w:val="00556C89"/>
    <w:rsid w:val="00560043"/>
    <w:rsid w:val="00570AF0"/>
    <w:rsid w:val="0058246D"/>
    <w:rsid w:val="0059120B"/>
    <w:rsid w:val="005A6B5F"/>
    <w:rsid w:val="005B18EB"/>
    <w:rsid w:val="005C167F"/>
    <w:rsid w:val="005C247C"/>
    <w:rsid w:val="005D585D"/>
    <w:rsid w:val="005D5F61"/>
    <w:rsid w:val="005E60F4"/>
    <w:rsid w:val="00650150"/>
    <w:rsid w:val="00655AA1"/>
    <w:rsid w:val="006649A2"/>
    <w:rsid w:val="00664E9D"/>
    <w:rsid w:val="00666E81"/>
    <w:rsid w:val="00674A89"/>
    <w:rsid w:val="00681ADE"/>
    <w:rsid w:val="00687C38"/>
    <w:rsid w:val="006A0986"/>
    <w:rsid w:val="006A149F"/>
    <w:rsid w:val="006A4546"/>
    <w:rsid w:val="006D0AF2"/>
    <w:rsid w:val="006D152A"/>
    <w:rsid w:val="006D4E62"/>
    <w:rsid w:val="006F24D3"/>
    <w:rsid w:val="006F7322"/>
    <w:rsid w:val="0070084D"/>
    <w:rsid w:val="0071421A"/>
    <w:rsid w:val="00715182"/>
    <w:rsid w:val="0078587E"/>
    <w:rsid w:val="0078644E"/>
    <w:rsid w:val="007A1B09"/>
    <w:rsid w:val="007A6783"/>
    <w:rsid w:val="007C0F4A"/>
    <w:rsid w:val="007C66F0"/>
    <w:rsid w:val="007D6246"/>
    <w:rsid w:val="007E46AC"/>
    <w:rsid w:val="0080332D"/>
    <w:rsid w:val="00876F12"/>
    <w:rsid w:val="00877B6F"/>
    <w:rsid w:val="00892BBE"/>
    <w:rsid w:val="00894EFE"/>
    <w:rsid w:val="00895508"/>
    <w:rsid w:val="008A2468"/>
    <w:rsid w:val="008B194B"/>
    <w:rsid w:val="008B1B7A"/>
    <w:rsid w:val="008C37DA"/>
    <w:rsid w:val="008C63AC"/>
    <w:rsid w:val="00920C02"/>
    <w:rsid w:val="00921776"/>
    <w:rsid w:val="009313AC"/>
    <w:rsid w:val="0095351E"/>
    <w:rsid w:val="00962532"/>
    <w:rsid w:val="00965F5A"/>
    <w:rsid w:val="009859EB"/>
    <w:rsid w:val="00991546"/>
    <w:rsid w:val="0099560E"/>
    <w:rsid w:val="009A5884"/>
    <w:rsid w:val="009F051A"/>
    <w:rsid w:val="009F2C2B"/>
    <w:rsid w:val="009F4B26"/>
    <w:rsid w:val="00A061B0"/>
    <w:rsid w:val="00A15EBC"/>
    <w:rsid w:val="00A2683D"/>
    <w:rsid w:val="00A35000"/>
    <w:rsid w:val="00A46AB9"/>
    <w:rsid w:val="00A6030B"/>
    <w:rsid w:val="00AA4127"/>
    <w:rsid w:val="00AA459D"/>
    <w:rsid w:val="00AB4020"/>
    <w:rsid w:val="00AC1BC0"/>
    <w:rsid w:val="00AC7DF0"/>
    <w:rsid w:val="00AF3B6E"/>
    <w:rsid w:val="00AF679B"/>
    <w:rsid w:val="00B00D2A"/>
    <w:rsid w:val="00B10B36"/>
    <w:rsid w:val="00B40007"/>
    <w:rsid w:val="00B67B3D"/>
    <w:rsid w:val="00B72B75"/>
    <w:rsid w:val="00B74983"/>
    <w:rsid w:val="00BB2305"/>
    <w:rsid w:val="00BB7402"/>
    <w:rsid w:val="00BD6E78"/>
    <w:rsid w:val="00C25ED5"/>
    <w:rsid w:val="00C27631"/>
    <w:rsid w:val="00C371D6"/>
    <w:rsid w:val="00C460C9"/>
    <w:rsid w:val="00C477B2"/>
    <w:rsid w:val="00C52C39"/>
    <w:rsid w:val="00C74505"/>
    <w:rsid w:val="00C96EE4"/>
    <w:rsid w:val="00CC6393"/>
    <w:rsid w:val="00CC644C"/>
    <w:rsid w:val="00D02C61"/>
    <w:rsid w:val="00D02CB5"/>
    <w:rsid w:val="00D22D63"/>
    <w:rsid w:val="00D4247E"/>
    <w:rsid w:val="00D8708D"/>
    <w:rsid w:val="00DA558C"/>
    <w:rsid w:val="00DA6C60"/>
    <w:rsid w:val="00DC3143"/>
    <w:rsid w:val="00DC67CC"/>
    <w:rsid w:val="00DD49E3"/>
    <w:rsid w:val="00DF2CD5"/>
    <w:rsid w:val="00E04936"/>
    <w:rsid w:val="00E21915"/>
    <w:rsid w:val="00E274C7"/>
    <w:rsid w:val="00E336AE"/>
    <w:rsid w:val="00E36D11"/>
    <w:rsid w:val="00E44D6B"/>
    <w:rsid w:val="00E53CB4"/>
    <w:rsid w:val="00E74E7B"/>
    <w:rsid w:val="00E84B52"/>
    <w:rsid w:val="00E87F6D"/>
    <w:rsid w:val="00E9277A"/>
    <w:rsid w:val="00EB713B"/>
    <w:rsid w:val="00EC1F24"/>
    <w:rsid w:val="00EC25C6"/>
    <w:rsid w:val="00EE2D96"/>
    <w:rsid w:val="00F1786F"/>
    <w:rsid w:val="00F43921"/>
    <w:rsid w:val="00F5342E"/>
    <w:rsid w:val="00F8345F"/>
    <w:rsid w:val="00FA0538"/>
    <w:rsid w:val="00FA1B3F"/>
    <w:rsid w:val="00FE7880"/>
    <w:rsid w:val="00FF5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BE522E1"/>
  <w15:docId w15:val="{063E331C-F4D5-4472-ADCC-3004989F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91546"/>
    <w:pPr>
      <w:widowControl w:val="0"/>
      <w:jc w:val="both"/>
    </w:pPr>
    <w:rPr>
      <w:rFonts w:ascii="Times New Roman" w:eastAsia="宋体" w:hAnsi="Times New Roman"/>
      <w:sz w:val="24"/>
    </w:rPr>
  </w:style>
  <w:style w:type="paragraph" w:styleId="1">
    <w:name w:val="heading 1"/>
    <w:basedOn w:val="a0"/>
    <w:next w:val="a0"/>
    <w:link w:val="10"/>
    <w:uiPriority w:val="9"/>
    <w:qFormat/>
    <w:rsid w:val="0015763E"/>
    <w:pPr>
      <w:keepNext/>
      <w:keepLines/>
      <w:spacing w:before="340" w:after="330" w:line="578" w:lineRule="auto"/>
      <w:outlineLvl w:val="0"/>
    </w:pPr>
    <w:rPr>
      <w:bCs/>
      <w:kern w:val="44"/>
      <w:sz w:val="44"/>
      <w:szCs w:val="44"/>
    </w:rPr>
  </w:style>
  <w:style w:type="paragraph" w:styleId="2">
    <w:name w:val="heading 2"/>
    <w:basedOn w:val="a0"/>
    <w:next w:val="a0"/>
    <w:link w:val="20"/>
    <w:uiPriority w:val="9"/>
    <w:unhideWhenUsed/>
    <w:qFormat/>
    <w:rsid w:val="00A061B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unhideWhenUsed/>
    <w:qFormat/>
    <w:rsid w:val="004F4B60"/>
    <w:pPr>
      <w:keepNext/>
      <w:keepLines/>
      <w:spacing w:before="260" w:after="260" w:line="416" w:lineRule="auto"/>
      <w:outlineLvl w:val="2"/>
    </w:pPr>
    <w:rPr>
      <w:b/>
      <w:bCs/>
      <w:sz w:val="32"/>
      <w:szCs w:val="32"/>
    </w:rPr>
  </w:style>
  <w:style w:type="paragraph" w:styleId="4">
    <w:name w:val="heading 4"/>
    <w:basedOn w:val="a0"/>
    <w:next w:val="a0"/>
    <w:link w:val="40"/>
    <w:uiPriority w:val="9"/>
    <w:unhideWhenUsed/>
    <w:qFormat/>
    <w:rsid w:val="007A678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15763E"/>
    <w:rPr>
      <w:rFonts w:ascii="Times New Roman" w:eastAsia="宋体" w:hAnsi="Times New Roman"/>
      <w:bCs/>
      <w:kern w:val="44"/>
      <w:sz w:val="44"/>
      <w:szCs w:val="44"/>
    </w:rPr>
  </w:style>
  <w:style w:type="paragraph" w:styleId="a4">
    <w:name w:val="header"/>
    <w:basedOn w:val="a0"/>
    <w:link w:val="a5"/>
    <w:uiPriority w:val="99"/>
    <w:unhideWhenUsed/>
    <w:rsid w:val="001B5AFD"/>
    <w:pPr>
      <w:tabs>
        <w:tab w:val="center" w:pos="4153"/>
        <w:tab w:val="right" w:pos="8306"/>
      </w:tabs>
      <w:snapToGrid w:val="0"/>
      <w:jc w:val="center"/>
    </w:pPr>
    <w:rPr>
      <w:sz w:val="18"/>
      <w:szCs w:val="18"/>
    </w:rPr>
  </w:style>
  <w:style w:type="character" w:customStyle="1" w:styleId="a5">
    <w:name w:val="页眉 字符"/>
    <w:basedOn w:val="a1"/>
    <w:link w:val="a4"/>
    <w:uiPriority w:val="99"/>
    <w:rsid w:val="001B5AFD"/>
    <w:rPr>
      <w:sz w:val="18"/>
      <w:szCs w:val="18"/>
    </w:rPr>
  </w:style>
  <w:style w:type="paragraph" w:styleId="a6">
    <w:name w:val="footer"/>
    <w:basedOn w:val="a0"/>
    <w:link w:val="a7"/>
    <w:uiPriority w:val="99"/>
    <w:unhideWhenUsed/>
    <w:rsid w:val="001B5AFD"/>
    <w:pPr>
      <w:tabs>
        <w:tab w:val="center" w:pos="4153"/>
        <w:tab w:val="right" w:pos="8306"/>
      </w:tabs>
      <w:snapToGrid w:val="0"/>
      <w:jc w:val="left"/>
    </w:pPr>
    <w:rPr>
      <w:sz w:val="18"/>
      <w:szCs w:val="18"/>
    </w:rPr>
  </w:style>
  <w:style w:type="character" w:customStyle="1" w:styleId="a7">
    <w:name w:val="页脚 字符"/>
    <w:basedOn w:val="a1"/>
    <w:link w:val="a6"/>
    <w:uiPriority w:val="99"/>
    <w:rsid w:val="001B5AFD"/>
    <w:rPr>
      <w:sz w:val="18"/>
      <w:szCs w:val="18"/>
    </w:rPr>
  </w:style>
  <w:style w:type="paragraph" w:styleId="a8">
    <w:name w:val="List Paragraph"/>
    <w:basedOn w:val="a0"/>
    <w:uiPriority w:val="34"/>
    <w:qFormat/>
    <w:rsid w:val="00154C92"/>
    <w:pPr>
      <w:ind w:firstLineChars="200" w:firstLine="420"/>
    </w:pPr>
  </w:style>
  <w:style w:type="paragraph" w:customStyle="1" w:styleId="AMDisplayEquation">
    <w:name w:val="AMDisplayEquation"/>
    <w:basedOn w:val="a0"/>
    <w:next w:val="a0"/>
    <w:link w:val="AMDisplayEquation0"/>
    <w:rsid w:val="003E51C0"/>
    <w:pPr>
      <w:tabs>
        <w:tab w:val="center" w:pos="4320"/>
        <w:tab w:val="right" w:pos="8300"/>
      </w:tabs>
      <w:ind w:left="360"/>
    </w:pPr>
  </w:style>
  <w:style w:type="character" w:customStyle="1" w:styleId="AMDisplayEquation0">
    <w:name w:val="AMDisplayEquation 字符"/>
    <w:basedOn w:val="a1"/>
    <w:link w:val="AMDisplayEquation"/>
    <w:rsid w:val="003E51C0"/>
    <w:rPr>
      <w:rFonts w:ascii="Times New Roman" w:eastAsia="宋体" w:hAnsi="Times New Roman"/>
      <w:sz w:val="24"/>
    </w:rPr>
  </w:style>
  <w:style w:type="character" w:customStyle="1" w:styleId="AMEquationSection">
    <w:name w:val="AMEquationSection"/>
    <w:basedOn w:val="a1"/>
    <w:rsid w:val="00894EFE"/>
    <w:rPr>
      <w:vanish w:val="0"/>
      <w:color w:val="FF0000"/>
    </w:rPr>
  </w:style>
  <w:style w:type="character" w:styleId="a9">
    <w:name w:val="Placeholder Text"/>
    <w:basedOn w:val="a1"/>
    <w:uiPriority w:val="99"/>
    <w:semiHidden/>
    <w:rsid w:val="004648EB"/>
    <w:rPr>
      <w:color w:val="666666"/>
    </w:rPr>
  </w:style>
  <w:style w:type="paragraph" w:styleId="aa">
    <w:name w:val="Subtitle"/>
    <w:basedOn w:val="a0"/>
    <w:next w:val="a0"/>
    <w:link w:val="ab"/>
    <w:uiPriority w:val="11"/>
    <w:qFormat/>
    <w:rsid w:val="008C63AC"/>
    <w:pPr>
      <w:spacing w:before="240" w:after="60" w:line="312" w:lineRule="auto"/>
      <w:jc w:val="center"/>
      <w:outlineLvl w:val="1"/>
    </w:pPr>
    <w:rPr>
      <w:rFonts w:asciiTheme="minorHAnsi" w:hAnsiTheme="minorHAnsi"/>
      <w:b/>
      <w:bCs/>
      <w:kern w:val="28"/>
      <w:sz w:val="36"/>
      <w:szCs w:val="32"/>
    </w:rPr>
  </w:style>
  <w:style w:type="character" w:customStyle="1" w:styleId="ab">
    <w:name w:val="副标题 字符"/>
    <w:basedOn w:val="a1"/>
    <w:link w:val="aa"/>
    <w:uiPriority w:val="11"/>
    <w:rsid w:val="008C63AC"/>
    <w:rPr>
      <w:rFonts w:eastAsia="宋体"/>
      <w:b/>
      <w:bCs/>
      <w:kern w:val="28"/>
      <w:sz w:val="36"/>
      <w:szCs w:val="32"/>
    </w:rPr>
  </w:style>
  <w:style w:type="character" w:styleId="ac">
    <w:name w:val="Hyperlink"/>
    <w:basedOn w:val="a1"/>
    <w:uiPriority w:val="99"/>
    <w:unhideWhenUsed/>
    <w:rsid w:val="00876F12"/>
    <w:rPr>
      <w:color w:val="0563C1" w:themeColor="hyperlink"/>
      <w:u w:val="single"/>
    </w:rPr>
  </w:style>
  <w:style w:type="character" w:styleId="ad">
    <w:name w:val="Unresolved Mention"/>
    <w:basedOn w:val="a1"/>
    <w:uiPriority w:val="99"/>
    <w:semiHidden/>
    <w:unhideWhenUsed/>
    <w:rsid w:val="00876F12"/>
    <w:rPr>
      <w:color w:val="605E5C"/>
      <w:shd w:val="clear" w:color="auto" w:fill="E1DFDD"/>
    </w:rPr>
  </w:style>
  <w:style w:type="character" w:styleId="ae">
    <w:name w:val="FollowedHyperlink"/>
    <w:basedOn w:val="a1"/>
    <w:uiPriority w:val="99"/>
    <w:semiHidden/>
    <w:unhideWhenUsed/>
    <w:rsid w:val="00876F12"/>
    <w:rPr>
      <w:color w:val="954F72" w:themeColor="followedHyperlink"/>
      <w:u w:val="single"/>
    </w:rPr>
  </w:style>
  <w:style w:type="paragraph" w:styleId="TOC">
    <w:name w:val="TOC Heading"/>
    <w:basedOn w:val="1"/>
    <w:next w:val="a0"/>
    <w:uiPriority w:val="39"/>
    <w:unhideWhenUsed/>
    <w:qFormat/>
    <w:rsid w:val="001471A0"/>
    <w:pPr>
      <w:widowControl/>
      <w:spacing w:before="240" w:after="0" w:line="259" w:lineRule="auto"/>
      <w:jc w:val="left"/>
      <w:outlineLvl w:val="9"/>
    </w:pPr>
    <w:rPr>
      <w:rFonts w:asciiTheme="majorHAnsi" w:eastAsiaTheme="majorEastAsia" w:hAnsiTheme="majorHAnsi" w:cstheme="majorBidi"/>
      <w:bCs w:val="0"/>
      <w:color w:val="2F5496" w:themeColor="accent1" w:themeShade="BF"/>
      <w:kern w:val="0"/>
      <w:sz w:val="32"/>
      <w:szCs w:val="32"/>
    </w:rPr>
  </w:style>
  <w:style w:type="paragraph" w:styleId="TOC1">
    <w:name w:val="toc 1"/>
    <w:basedOn w:val="a0"/>
    <w:next w:val="a0"/>
    <w:autoRedefine/>
    <w:uiPriority w:val="39"/>
    <w:unhideWhenUsed/>
    <w:rsid w:val="001471A0"/>
  </w:style>
  <w:style w:type="paragraph" w:styleId="TOC2">
    <w:name w:val="toc 2"/>
    <w:basedOn w:val="a0"/>
    <w:next w:val="a0"/>
    <w:autoRedefine/>
    <w:uiPriority w:val="39"/>
    <w:unhideWhenUsed/>
    <w:rsid w:val="001471A0"/>
    <w:pPr>
      <w:ind w:leftChars="200" w:left="420"/>
    </w:pPr>
  </w:style>
  <w:style w:type="paragraph" w:customStyle="1" w:styleId="31">
    <w:name w:val="标题3"/>
    <w:basedOn w:val="aa"/>
    <w:qFormat/>
    <w:rsid w:val="006D0AF2"/>
    <w:pPr>
      <w:ind w:left="992"/>
    </w:pPr>
    <w:rPr>
      <w:rFonts w:ascii="Times New Roman" w:hAnsi="Times New Roman"/>
    </w:rPr>
  </w:style>
  <w:style w:type="table" w:styleId="af">
    <w:name w:val="Table Grid"/>
    <w:basedOn w:val="a2"/>
    <w:uiPriority w:val="39"/>
    <w:rsid w:val="00055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rsid w:val="00A061B0"/>
    <w:rPr>
      <w:rFonts w:asciiTheme="majorHAnsi" w:eastAsiaTheme="majorEastAsia" w:hAnsiTheme="majorHAnsi" w:cstheme="majorBidi"/>
      <w:b/>
      <w:bCs/>
      <w:sz w:val="32"/>
      <w:szCs w:val="32"/>
    </w:rPr>
  </w:style>
  <w:style w:type="character" w:customStyle="1" w:styleId="30">
    <w:name w:val="标题 3 字符"/>
    <w:basedOn w:val="a1"/>
    <w:link w:val="3"/>
    <w:uiPriority w:val="9"/>
    <w:rsid w:val="004F4B60"/>
    <w:rPr>
      <w:rFonts w:ascii="Times New Roman" w:eastAsia="宋体" w:hAnsi="Times New Roman"/>
      <w:b/>
      <w:bCs/>
      <w:sz w:val="32"/>
      <w:szCs w:val="32"/>
    </w:rPr>
  </w:style>
  <w:style w:type="paragraph" w:customStyle="1" w:styleId="a">
    <w:name w:val="标题五"/>
    <w:basedOn w:val="3"/>
    <w:next w:val="31"/>
    <w:link w:val="af0"/>
    <w:qFormat/>
    <w:rsid w:val="004F4B60"/>
    <w:pPr>
      <w:numPr>
        <w:numId w:val="20"/>
      </w:numPr>
    </w:pPr>
    <w:rPr>
      <w:b w:val="0"/>
      <w:sz w:val="24"/>
    </w:rPr>
  </w:style>
  <w:style w:type="character" w:customStyle="1" w:styleId="af0">
    <w:name w:val="标题五 字符"/>
    <w:basedOn w:val="30"/>
    <w:link w:val="a"/>
    <w:rsid w:val="004F4B60"/>
    <w:rPr>
      <w:rFonts w:ascii="Times New Roman" w:eastAsia="宋体" w:hAnsi="Times New Roman"/>
      <w:b w:val="0"/>
      <w:bCs/>
      <w:sz w:val="24"/>
      <w:szCs w:val="32"/>
    </w:rPr>
  </w:style>
  <w:style w:type="character" w:customStyle="1" w:styleId="40">
    <w:name w:val="标题 4 字符"/>
    <w:basedOn w:val="a1"/>
    <w:link w:val="4"/>
    <w:uiPriority w:val="9"/>
    <w:rsid w:val="007A6783"/>
    <w:rPr>
      <w:rFonts w:asciiTheme="majorHAnsi" w:eastAsiaTheme="majorEastAsia" w:hAnsiTheme="majorHAnsi" w:cstheme="majorBidi"/>
      <w:b/>
      <w:bCs/>
      <w:sz w:val="28"/>
      <w:szCs w:val="28"/>
    </w:rPr>
  </w:style>
  <w:style w:type="character" w:styleId="af1">
    <w:name w:val="Strong"/>
    <w:basedOn w:val="a1"/>
    <w:uiPriority w:val="22"/>
    <w:qFormat/>
    <w:rsid w:val="00144E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910">
      <w:bodyDiv w:val="1"/>
      <w:marLeft w:val="0"/>
      <w:marRight w:val="0"/>
      <w:marTop w:val="0"/>
      <w:marBottom w:val="0"/>
      <w:divBdr>
        <w:top w:val="none" w:sz="0" w:space="0" w:color="auto"/>
        <w:left w:val="none" w:sz="0" w:space="0" w:color="auto"/>
        <w:bottom w:val="none" w:sz="0" w:space="0" w:color="auto"/>
        <w:right w:val="none" w:sz="0" w:space="0" w:color="auto"/>
      </w:divBdr>
    </w:div>
    <w:div w:id="28578891">
      <w:bodyDiv w:val="1"/>
      <w:marLeft w:val="0"/>
      <w:marRight w:val="0"/>
      <w:marTop w:val="0"/>
      <w:marBottom w:val="0"/>
      <w:divBdr>
        <w:top w:val="none" w:sz="0" w:space="0" w:color="auto"/>
        <w:left w:val="none" w:sz="0" w:space="0" w:color="auto"/>
        <w:bottom w:val="none" w:sz="0" w:space="0" w:color="auto"/>
        <w:right w:val="none" w:sz="0" w:space="0" w:color="auto"/>
      </w:divBdr>
    </w:div>
    <w:div w:id="122313619">
      <w:bodyDiv w:val="1"/>
      <w:marLeft w:val="0"/>
      <w:marRight w:val="0"/>
      <w:marTop w:val="0"/>
      <w:marBottom w:val="0"/>
      <w:divBdr>
        <w:top w:val="none" w:sz="0" w:space="0" w:color="auto"/>
        <w:left w:val="none" w:sz="0" w:space="0" w:color="auto"/>
        <w:bottom w:val="none" w:sz="0" w:space="0" w:color="auto"/>
        <w:right w:val="none" w:sz="0" w:space="0" w:color="auto"/>
      </w:divBdr>
    </w:div>
    <w:div w:id="266232823">
      <w:bodyDiv w:val="1"/>
      <w:marLeft w:val="0"/>
      <w:marRight w:val="0"/>
      <w:marTop w:val="0"/>
      <w:marBottom w:val="0"/>
      <w:divBdr>
        <w:top w:val="none" w:sz="0" w:space="0" w:color="auto"/>
        <w:left w:val="none" w:sz="0" w:space="0" w:color="auto"/>
        <w:bottom w:val="none" w:sz="0" w:space="0" w:color="auto"/>
        <w:right w:val="none" w:sz="0" w:space="0" w:color="auto"/>
      </w:divBdr>
    </w:div>
    <w:div w:id="439684285">
      <w:bodyDiv w:val="1"/>
      <w:marLeft w:val="0"/>
      <w:marRight w:val="0"/>
      <w:marTop w:val="0"/>
      <w:marBottom w:val="0"/>
      <w:divBdr>
        <w:top w:val="none" w:sz="0" w:space="0" w:color="auto"/>
        <w:left w:val="none" w:sz="0" w:space="0" w:color="auto"/>
        <w:bottom w:val="none" w:sz="0" w:space="0" w:color="auto"/>
        <w:right w:val="none" w:sz="0" w:space="0" w:color="auto"/>
      </w:divBdr>
    </w:div>
    <w:div w:id="453523303">
      <w:bodyDiv w:val="1"/>
      <w:marLeft w:val="0"/>
      <w:marRight w:val="0"/>
      <w:marTop w:val="0"/>
      <w:marBottom w:val="0"/>
      <w:divBdr>
        <w:top w:val="none" w:sz="0" w:space="0" w:color="auto"/>
        <w:left w:val="none" w:sz="0" w:space="0" w:color="auto"/>
        <w:bottom w:val="none" w:sz="0" w:space="0" w:color="auto"/>
        <w:right w:val="none" w:sz="0" w:space="0" w:color="auto"/>
      </w:divBdr>
    </w:div>
    <w:div w:id="699939415">
      <w:bodyDiv w:val="1"/>
      <w:marLeft w:val="0"/>
      <w:marRight w:val="0"/>
      <w:marTop w:val="0"/>
      <w:marBottom w:val="0"/>
      <w:divBdr>
        <w:top w:val="none" w:sz="0" w:space="0" w:color="auto"/>
        <w:left w:val="none" w:sz="0" w:space="0" w:color="auto"/>
        <w:bottom w:val="none" w:sz="0" w:space="0" w:color="auto"/>
        <w:right w:val="none" w:sz="0" w:space="0" w:color="auto"/>
      </w:divBdr>
    </w:div>
    <w:div w:id="735130175">
      <w:bodyDiv w:val="1"/>
      <w:marLeft w:val="0"/>
      <w:marRight w:val="0"/>
      <w:marTop w:val="0"/>
      <w:marBottom w:val="0"/>
      <w:divBdr>
        <w:top w:val="none" w:sz="0" w:space="0" w:color="auto"/>
        <w:left w:val="none" w:sz="0" w:space="0" w:color="auto"/>
        <w:bottom w:val="none" w:sz="0" w:space="0" w:color="auto"/>
        <w:right w:val="none" w:sz="0" w:space="0" w:color="auto"/>
      </w:divBdr>
    </w:div>
    <w:div w:id="1161241705">
      <w:bodyDiv w:val="1"/>
      <w:marLeft w:val="0"/>
      <w:marRight w:val="0"/>
      <w:marTop w:val="0"/>
      <w:marBottom w:val="0"/>
      <w:divBdr>
        <w:top w:val="none" w:sz="0" w:space="0" w:color="auto"/>
        <w:left w:val="none" w:sz="0" w:space="0" w:color="auto"/>
        <w:bottom w:val="none" w:sz="0" w:space="0" w:color="auto"/>
        <w:right w:val="none" w:sz="0" w:space="0" w:color="auto"/>
      </w:divBdr>
    </w:div>
    <w:div w:id="1291746840">
      <w:bodyDiv w:val="1"/>
      <w:marLeft w:val="0"/>
      <w:marRight w:val="0"/>
      <w:marTop w:val="0"/>
      <w:marBottom w:val="0"/>
      <w:divBdr>
        <w:top w:val="none" w:sz="0" w:space="0" w:color="auto"/>
        <w:left w:val="none" w:sz="0" w:space="0" w:color="auto"/>
        <w:bottom w:val="none" w:sz="0" w:space="0" w:color="auto"/>
        <w:right w:val="none" w:sz="0" w:space="0" w:color="auto"/>
      </w:divBdr>
    </w:div>
    <w:div w:id="1320305538">
      <w:bodyDiv w:val="1"/>
      <w:marLeft w:val="0"/>
      <w:marRight w:val="0"/>
      <w:marTop w:val="0"/>
      <w:marBottom w:val="0"/>
      <w:divBdr>
        <w:top w:val="none" w:sz="0" w:space="0" w:color="auto"/>
        <w:left w:val="none" w:sz="0" w:space="0" w:color="auto"/>
        <w:bottom w:val="none" w:sz="0" w:space="0" w:color="auto"/>
        <w:right w:val="none" w:sz="0" w:space="0" w:color="auto"/>
      </w:divBdr>
    </w:div>
    <w:div w:id="1655571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theme" Target="theme/theme1.xml"/><Relationship Id="rId21" Type="http://schemas.openxmlformats.org/officeDocument/2006/relationships/oleObject" Target="embeddings/oleObject7.bin"/><Relationship Id="rId42" Type="http://schemas.openxmlformats.org/officeDocument/2006/relationships/image" Target="media/image21.wmf"/><Relationship Id="rId47"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oleObject" Target="embeddings/oleObject23.bin"/><Relationship Id="rId84" Type="http://schemas.openxmlformats.org/officeDocument/2006/relationships/image" Target="media/image49.wmf"/><Relationship Id="rId89" Type="http://schemas.openxmlformats.org/officeDocument/2006/relationships/image" Target="media/image52.wmf"/><Relationship Id="rId112" Type="http://schemas.openxmlformats.org/officeDocument/2006/relationships/hyperlink" Target="https://zh.wikipedia.org/wiki/K-%E5%B9%B3%E5%9D%87%E7%AE%97%E6%B3%95" TargetMode="External"/><Relationship Id="rId16" Type="http://schemas.openxmlformats.org/officeDocument/2006/relationships/oleObject" Target="embeddings/oleObject4.bin"/><Relationship Id="rId107" Type="http://schemas.openxmlformats.org/officeDocument/2006/relationships/hyperlink" Target="https://zh.wikipedia.org/wiki/%E5%B1%82%E6%AC%A1%E8%81%9A%E7%B1%BB" TargetMode="External"/><Relationship Id="rId11"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image" Target="media/image18.wmf"/><Relationship Id="rId53" Type="http://schemas.openxmlformats.org/officeDocument/2006/relationships/oleObject" Target="embeddings/oleObject19.bin"/><Relationship Id="rId58" Type="http://schemas.openxmlformats.org/officeDocument/2006/relationships/image" Target="media/image32.png"/><Relationship Id="rId74" Type="http://schemas.openxmlformats.org/officeDocument/2006/relationships/image" Target="media/image42.png"/><Relationship Id="rId79" Type="http://schemas.openxmlformats.org/officeDocument/2006/relationships/oleObject" Target="embeddings/oleObject27.bin"/><Relationship Id="rId102" Type="http://schemas.openxmlformats.org/officeDocument/2006/relationships/oleObject" Target="embeddings/oleObject34.bin"/><Relationship Id="rId5" Type="http://schemas.openxmlformats.org/officeDocument/2006/relationships/webSettings" Target="webSettings.xml"/><Relationship Id="rId90" Type="http://schemas.openxmlformats.org/officeDocument/2006/relationships/image" Target="media/image53.wmf"/><Relationship Id="rId95" Type="http://schemas.openxmlformats.org/officeDocument/2006/relationships/oleObject" Target="embeddings/oleObject33.bin"/><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oleObject" Target="embeddings/oleObject15.bin"/><Relationship Id="rId48" Type="http://schemas.openxmlformats.org/officeDocument/2006/relationships/image" Target="media/image24.wmf"/><Relationship Id="rId64" Type="http://schemas.openxmlformats.org/officeDocument/2006/relationships/image" Target="media/image36.wmf"/><Relationship Id="rId69" Type="http://schemas.openxmlformats.org/officeDocument/2006/relationships/image" Target="media/image39.wmf"/><Relationship Id="rId113" Type="http://schemas.openxmlformats.org/officeDocument/2006/relationships/hyperlink" Target="https://zh.wikipedia.org/wiki/%E6%94%AF%E6%8C%81%E5%90%91%E9%87%8F%E6%9C%BA" TargetMode="External"/><Relationship Id="rId80" Type="http://schemas.openxmlformats.org/officeDocument/2006/relationships/image" Target="media/image46.wmf"/><Relationship Id="rId85" Type="http://schemas.openxmlformats.org/officeDocument/2006/relationships/oleObject" Target="embeddings/oleObject29.bin"/><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image" Target="media/image15.wmf"/><Relationship Id="rId38" Type="http://schemas.openxmlformats.org/officeDocument/2006/relationships/oleObject" Target="embeddings/oleObject13.bin"/><Relationship Id="rId59" Type="http://schemas.openxmlformats.org/officeDocument/2006/relationships/image" Target="media/image33.wmf"/><Relationship Id="rId103" Type="http://schemas.openxmlformats.org/officeDocument/2006/relationships/image" Target="media/image62.wmf"/><Relationship Id="rId108" Type="http://schemas.openxmlformats.org/officeDocument/2006/relationships/hyperlink" Target="https://zh.wikipedia.org/wiki/%E4%BA%BA%E5%B7%A5%E7%A5%9E%E7%BB%8F%E7%BD%91%E7%BB%9C" TargetMode="External"/><Relationship Id="rId54" Type="http://schemas.openxmlformats.org/officeDocument/2006/relationships/image" Target="media/image28.png"/><Relationship Id="rId70" Type="http://schemas.openxmlformats.org/officeDocument/2006/relationships/oleObject" Target="embeddings/oleObject24.bin"/><Relationship Id="rId75" Type="http://schemas.openxmlformats.org/officeDocument/2006/relationships/image" Target="media/image43.wmf"/><Relationship Id="rId91" Type="http://schemas.openxmlformats.org/officeDocument/2006/relationships/oleObject" Target="embeddings/oleObject31.bin"/><Relationship Id="rId96"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oleObject" Target="embeddings/oleObject10.bin"/><Relationship Id="rId49" Type="http://schemas.openxmlformats.org/officeDocument/2006/relationships/oleObject" Target="embeddings/oleObject18.bin"/><Relationship Id="rId114" Type="http://schemas.openxmlformats.org/officeDocument/2006/relationships/hyperlink" Target="https://zh.wikipedia.org/wiki/%E6%B7%B1%E5%BA%A6%E5%AD%A6%E4%B9%A0" TargetMode="Externa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image" Target="media/image27.wmf"/><Relationship Id="rId60" Type="http://schemas.openxmlformats.org/officeDocument/2006/relationships/oleObject" Target="embeddings/oleObject20.bin"/><Relationship Id="rId65" Type="http://schemas.openxmlformats.org/officeDocument/2006/relationships/oleObject" Target="embeddings/oleObject22.bin"/><Relationship Id="rId73" Type="http://schemas.openxmlformats.org/officeDocument/2006/relationships/oleObject" Target="embeddings/oleObject25.bin"/><Relationship Id="rId78" Type="http://schemas.openxmlformats.org/officeDocument/2006/relationships/image" Target="media/image45.wmf"/><Relationship Id="rId81" Type="http://schemas.openxmlformats.org/officeDocument/2006/relationships/image" Target="media/image47.wmf"/><Relationship Id="rId86" Type="http://schemas.openxmlformats.org/officeDocument/2006/relationships/image" Target="media/image50.wmf"/><Relationship Id="rId94" Type="http://schemas.openxmlformats.org/officeDocument/2006/relationships/image" Target="media/image55.wmf"/><Relationship Id="rId99" Type="http://schemas.openxmlformats.org/officeDocument/2006/relationships/image" Target="media/image59.wmf"/><Relationship Id="rId101" Type="http://schemas.openxmlformats.org/officeDocument/2006/relationships/image" Target="media/image61.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hyperlink" Target="https://zh.wikipedia.org/wiki/%E9%82%8F%E8%BC%AF%E6%96%AF%E8%AB%A6%E8%BF%B4%E6%AD%B8" TargetMode="External"/><Relationship Id="rId34" Type="http://schemas.openxmlformats.org/officeDocument/2006/relationships/image" Target="media/image16.wmf"/><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oleObject" Target="embeddings/oleObject26.bin"/><Relationship Id="rId97" Type="http://schemas.openxmlformats.org/officeDocument/2006/relationships/image" Target="media/image57.png"/><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oleObject" Target="embeddings/oleObject16.bin"/><Relationship Id="rId66" Type="http://schemas.openxmlformats.org/officeDocument/2006/relationships/image" Target="media/image37.wmf"/><Relationship Id="rId87" Type="http://schemas.openxmlformats.org/officeDocument/2006/relationships/image" Target="media/image51.wmf"/><Relationship Id="rId110" Type="http://schemas.openxmlformats.org/officeDocument/2006/relationships/hyperlink" Target="https://zh.wikipedia.org/wiki/%E6%84%9F%E7%9F%A5%E5%99%A8" TargetMode="External"/><Relationship Id="rId115" Type="http://schemas.openxmlformats.org/officeDocument/2006/relationships/hyperlink" Target="https://zh.wikipedia.org/wiki/%E7%9B%91%E7%9D%A3%E5%AD%A6%E4%B9%A0" TargetMode="External"/><Relationship Id="rId61" Type="http://schemas.openxmlformats.org/officeDocument/2006/relationships/image" Target="media/image34.wmf"/><Relationship Id="rId82" Type="http://schemas.openxmlformats.org/officeDocument/2006/relationships/oleObject" Target="embeddings/oleObject28.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oleObject" Target="embeddings/oleObject12.bin"/><Relationship Id="rId56" Type="http://schemas.openxmlformats.org/officeDocument/2006/relationships/image" Target="media/image30.png"/><Relationship Id="rId77" Type="http://schemas.openxmlformats.org/officeDocument/2006/relationships/image" Target="media/image44.wmf"/><Relationship Id="rId100" Type="http://schemas.openxmlformats.org/officeDocument/2006/relationships/image" Target="media/image60.wmf"/><Relationship Id="rId105" Type="http://schemas.openxmlformats.org/officeDocument/2006/relationships/image" Target="media/image63.png"/><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image" Target="media/image41.wmf"/><Relationship Id="rId93" Type="http://schemas.openxmlformats.org/officeDocument/2006/relationships/oleObject" Target="embeddings/oleObject32.bin"/><Relationship Id="rId98" Type="http://schemas.openxmlformats.org/officeDocument/2006/relationships/image" Target="media/image58.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3.wmf"/><Relationship Id="rId67" Type="http://schemas.openxmlformats.org/officeDocument/2006/relationships/image" Target="media/image38.wmf"/><Relationship Id="rId116"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0.wmf"/><Relationship Id="rId62" Type="http://schemas.openxmlformats.org/officeDocument/2006/relationships/image" Target="media/image35.wmf"/><Relationship Id="rId83" Type="http://schemas.openxmlformats.org/officeDocument/2006/relationships/image" Target="media/image48.wmf"/><Relationship Id="rId88" Type="http://schemas.openxmlformats.org/officeDocument/2006/relationships/oleObject" Target="embeddings/oleObject30.bin"/><Relationship Id="rId111" Type="http://schemas.openxmlformats.org/officeDocument/2006/relationships/hyperlink" Target="https://zh.wikipedia.org/wiki/%E5%B1%82%E6%AC%A1%E8%81%9A%E7%B1%BB" TargetMode="External"/><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image" Target="media/image31.png"/><Relationship Id="rId106" Type="http://schemas.openxmlformats.org/officeDocument/2006/relationships/hyperlink" Target="https://zh.wikipedia.org/wiki/%E6%8D%9F%E5%A4%B1%E5%87%BD%E6%95%B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A954C-4523-409C-BF96-981765D3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1488</Words>
  <Characters>8484</Characters>
  <Application>Microsoft Office Word</Application>
  <DocSecurity>0</DocSecurity>
  <Lines>70</Lines>
  <Paragraphs>19</Paragraphs>
  <ScaleCrop>false</ScaleCrop>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如歌 流年</dc:creator>
  <cp:keywords/>
  <dc:description/>
  <cp:lastModifiedBy>如歌 流年</cp:lastModifiedBy>
  <cp:revision>8</cp:revision>
  <cp:lastPrinted>2024-12-24T16:33:00Z</cp:lastPrinted>
  <dcterms:created xsi:type="dcterms:W3CDTF">2024-12-28T10:07:00Z</dcterms:created>
  <dcterms:modified xsi:type="dcterms:W3CDTF">2024-12-28T10:13:00Z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AMEquationNumber2">
    <vt:lpwstr>(#E1)</vt:lpwstr>
  </property>
  <property fmtid="{D5CDD505-2E9C-101B-9397-08002B2CF9AE}" pid="4" name="AMDeferFieldUpdate">
    <vt:lpwstr>1</vt:lpwstr>
  </property>
  <property fmtid="{D5CDD505-2E9C-101B-9397-08002B2CF9AE}" pid="5" name="AMEquationSection">
    <vt:lpwstr>1</vt:lpwstr>
  </property>
</Properties>
</file>